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5"/>
        <w:gridCol w:w="2301"/>
        <w:gridCol w:w="1588"/>
        <w:gridCol w:w="728"/>
        <w:gridCol w:w="2316"/>
        <w:gridCol w:w="1936"/>
        <w:gridCol w:w="360"/>
        <w:gridCol w:w="2301"/>
        <w:gridCol w:w="2293"/>
      </w:tblGrid>
      <w:tr w:rsidR="00CA7716" w:rsidRPr="00FC061A" w14:paraId="3CAB189E" w14:textId="77777777" w:rsidTr="0040702D">
        <w:trPr>
          <w:trHeight w:val="1134"/>
        </w:trPr>
        <w:tc>
          <w:tcPr>
            <w:tcW w:w="54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27D1AC" w14:textId="6270E51B" w:rsidR="00CA7716" w:rsidRPr="00FC061A" w:rsidRDefault="00CA7716" w:rsidP="00EA1D42">
            <w:pPr>
              <w:jc w:val="center"/>
              <w:rPr>
                <w:rFonts w:ascii="Century Gothic" w:hAnsi="Century Gothic" w:cs="Tahoma"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drawing>
                <wp:inline distT="0" distB="0" distL="0" distR="0" wp14:anchorId="3591623D" wp14:editId="7BB817D8">
                  <wp:extent cx="585584" cy="540000"/>
                  <wp:effectExtent l="0" t="0" r="508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7C1DDA2-9D44-4B1F-8018-D6E1F0C3C9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38262" w14:textId="4422BB19" w:rsidR="00CA7716" w:rsidRPr="00DC21D7" w:rsidRDefault="00CA7716" w:rsidP="00CA7716">
            <w:pPr>
              <w:jc w:val="center"/>
              <w:rPr>
                <w:rFonts w:ascii="Century Gothic" w:hAnsi="Century Gothic" w:cs="Tahoma"/>
                <w:b/>
                <w:sz w:val="28"/>
                <w:szCs w:val="28"/>
              </w:rPr>
            </w:pPr>
            <w:r w:rsidRPr="00DC21D7">
              <w:rPr>
                <w:rFonts w:ascii="Century Gothic" w:hAnsi="Century Gothic" w:cs="Tahoma"/>
                <w:b/>
                <w:sz w:val="28"/>
                <w:szCs w:val="28"/>
              </w:rPr>
              <w:t>Year</w:t>
            </w:r>
            <w:r w:rsidR="002E243B" w:rsidRPr="00DC21D7">
              <w:rPr>
                <w:rFonts w:ascii="Century Gothic" w:hAnsi="Century Gothic" w:cs="Tahoma"/>
                <w:b/>
                <w:sz w:val="28"/>
                <w:szCs w:val="28"/>
              </w:rPr>
              <w:t xml:space="preserve"> 3</w:t>
            </w:r>
            <w:r w:rsidRPr="00DC21D7">
              <w:rPr>
                <w:rFonts w:ascii="Century Gothic" w:hAnsi="Century Gothic" w:cs="Tahoma"/>
                <w:b/>
                <w:sz w:val="28"/>
                <w:szCs w:val="28"/>
              </w:rPr>
              <w:t xml:space="preserve"> Curriculum Map</w:t>
            </w:r>
          </w:p>
          <w:p w14:paraId="42CDCDB5" w14:textId="7320B09D" w:rsidR="00CA7716" w:rsidRPr="00FC061A" w:rsidRDefault="00CA7716" w:rsidP="00CA7716">
            <w:pPr>
              <w:jc w:val="center"/>
              <w:rPr>
                <w:rFonts w:ascii="Century Gothic" w:hAnsi="Century Gothic" w:cs="Tahoma"/>
                <w:sz w:val="18"/>
                <w:szCs w:val="18"/>
              </w:rPr>
            </w:pPr>
            <w:r w:rsidRPr="00DC21D7">
              <w:rPr>
                <w:rFonts w:ascii="Century Gothic" w:hAnsi="Century Gothic" w:cs="Tahoma"/>
                <w:b/>
                <w:sz w:val="28"/>
                <w:szCs w:val="28"/>
              </w:rPr>
              <w:t>202</w:t>
            </w:r>
            <w:r w:rsidR="009D1C1F">
              <w:rPr>
                <w:rFonts w:ascii="Century Gothic" w:hAnsi="Century Gothic" w:cs="Tahoma"/>
                <w:b/>
                <w:sz w:val="28"/>
                <w:szCs w:val="28"/>
              </w:rPr>
              <w:t>6</w:t>
            </w:r>
            <w:r w:rsidRPr="00DC21D7">
              <w:rPr>
                <w:rFonts w:ascii="Century Gothic" w:hAnsi="Century Gothic" w:cs="Tahoma"/>
                <w:b/>
                <w:sz w:val="28"/>
                <w:szCs w:val="28"/>
              </w:rPr>
              <w:t>-202</w:t>
            </w:r>
            <w:r w:rsidR="009D1C1F">
              <w:rPr>
                <w:rFonts w:ascii="Century Gothic" w:hAnsi="Century Gothic" w:cs="Tahoma"/>
                <w:b/>
                <w:sz w:val="28"/>
                <w:szCs w:val="28"/>
              </w:rPr>
              <w:t>7</w:t>
            </w:r>
          </w:p>
        </w:tc>
        <w:tc>
          <w:tcPr>
            <w:tcW w:w="49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596601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drawing>
                <wp:inline distT="0" distB="0" distL="0" distR="0" wp14:anchorId="34FF4F0C" wp14:editId="61AF8B9F">
                  <wp:extent cx="585584" cy="540000"/>
                  <wp:effectExtent l="0" t="0" r="5080" b="0"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D9388E-7870-40ED-898A-BC4961440EE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7716" w:rsidRPr="00FC061A" w14:paraId="1C0D7268" w14:textId="77777777" w:rsidTr="0040702D">
        <w:trPr>
          <w:trHeight w:val="243"/>
        </w:trPr>
        <w:tc>
          <w:tcPr>
            <w:tcW w:w="1575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464DE1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A26869B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Term 1</w:t>
            </w:r>
          </w:p>
        </w:tc>
        <w:tc>
          <w:tcPr>
            <w:tcW w:w="2316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306C84B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Term 2</w:t>
            </w:r>
          </w:p>
        </w:tc>
        <w:tc>
          <w:tcPr>
            <w:tcW w:w="2316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63EB2DE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Term 3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60F5BE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Term 4</w:t>
            </w:r>
          </w:p>
        </w:tc>
        <w:tc>
          <w:tcPr>
            <w:tcW w:w="2301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8C0670B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Term 5</w:t>
            </w:r>
          </w:p>
        </w:tc>
        <w:tc>
          <w:tcPr>
            <w:tcW w:w="2293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83DF5DA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Term 6</w:t>
            </w:r>
          </w:p>
        </w:tc>
      </w:tr>
      <w:tr w:rsidR="008C027C" w:rsidRPr="00FC061A" w14:paraId="3FFDC942" w14:textId="77777777" w:rsidTr="00FC061A">
        <w:trPr>
          <w:trHeight w:val="1009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4AEABAD3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Reading</w:t>
            </w:r>
          </w:p>
        </w:tc>
        <w:tc>
          <w:tcPr>
            <w:tcW w:w="2301" w:type="dxa"/>
            <w:vAlign w:val="center"/>
          </w:tcPr>
          <w:p w14:paraId="6F5AD233" w14:textId="73C4CB7D" w:rsidR="002E243B" w:rsidRPr="00FC061A" w:rsidRDefault="002E243B" w:rsidP="00BF3D2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Arthur and the Golden Rope </w:t>
            </w:r>
          </w:p>
          <w:p w14:paraId="2A0E0F97" w14:textId="4B64A2F5" w:rsidR="002E243B" w:rsidRPr="00FC061A" w:rsidRDefault="0085372D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Mr Penguin and the Lost Treasure</w:t>
            </w:r>
          </w:p>
        </w:tc>
        <w:tc>
          <w:tcPr>
            <w:tcW w:w="2316" w:type="dxa"/>
            <w:gridSpan w:val="2"/>
            <w:vAlign w:val="center"/>
          </w:tcPr>
          <w:p w14:paraId="2284EDB0" w14:textId="34002B04" w:rsidR="00F10F48" w:rsidRPr="00FC061A" w:rsidRDefault="00394F9D" w:rsidP="00BF3D2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The BFG</w:t>
            </w:r>
          </w:p>
          <w:p w14:paraId="7878CCA6" w14:textId="0DD4A243" w:rsidR="00394F9D" w:rsidRPr="00FC061A" w:rsidRDefault="00824176" w:rsidP="00BF3D2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Old Possum’s Book of Practical Cats</w:t>
            </w:r>
          </w:p>
        </w:tc>
        <w:tc>
          <w:tcPr>
            <w:tcW w:w="2316" w:type="dxa"/>
            <w:vAlign w:val="center"/>
          </w:tcPr>
          <w:p w14:paraId="41716916" w14:textId="4C69B1BE" w:rsidR="00B20542" w:rsidRDefault="00824176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The Lost Spells</w:t>
            </w:r>
          </w:p>
          <w:p w14:paraId="4D4FF05E" w14:textId="36F71F1D" w:rsidR="00992504" w:rsidRPr="00FC061A" w:rsidRDefault="00992504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Earth Shattering Events </w:t>
            </w:r>
          </w:p>
        </w:tc>
        <w:tc>
          <w:tcPr>
            <w:tcW w:w="2296" w:type="dxa"/>
            <w:gridSpan w:val="2"/>
            <w:vAlign w:val="center"/>
          </w:tcPr>
          <w:p w14:paraId="7E3806CA" w14:textId="63ED1891" w:rsidR="00A65DED" w:rsidRPr="00FC061A" w:rsidRDefault="00F00ED2" w:rsidP="00F51F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The White Fox</w:t>
            </w:r>
          </w:p>
          <w:p w14:paraId="5CC731B6" w14:textId="340D7A27" w:rsidR="0043051C" w:rsidRPr="00FC061A" w:rsidRDefault="0043051C" w:rsidP="0043051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New and Collected Poems for Children</w:t>
            </w:r>
          </w:p>
          <w:p w14:paraId="0EC52DED" w14:textId="35E3C3C4" w:rsidR="00992504" w:rsidRPr="00FC061A" w:rsidRDefault="00992504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01" w:type="dxa"/>
            <w:vAlign w:val="center"/>
          </w:tcPr>
          <w:p w14:paraId="0413E990" w14:textId="77777777" w:rsidR="0043051C" w:rsidRPr="00FC061A" w:rsidRDefault="0043051C" w:rsidP="0043051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Africa, Amazing Africa </w:t>
            </w:r>
          </w:p>
          <w:p w14:paraId="3DAA1F9C" w14:textId="5FBF8314" w:rsidR="00A65DED" w:rsidRPr="00FC061A" w:rsidRDefault="0043051C" w:rsidP="00BF3D2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Atinuke</w:t>
            </w:r>
          </w:p>
          <w:p w14:paraId="2862992B" w14:textId="77777777" w:rsidR="0085372D" w:rsidRPr="00FC061A" w:rsidRDefault="0085372D" w:rsidP="00FE660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I am the Seed that Grew the Tree</w:t>
            </w:r>
          </w:p>
          <w:p w14:paraId="3D7FA687" w14:textId="2CFB1BB9" w:rsidR="00865EA1" w:rsidRPr="00FC061A" w:rsidRDefault="00865EA1" w:rsidP="0085372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93" w:type="dxa"/>
            <w:vAlign w:val="center"/>
          </w:tcPr>
          <w:p w14:paraId="352DF3C8" w14:textId="51147C18" w:rsidR="00F10F48" w:rsidRPr="00FC061A" w:rsidRDefault="00F10F48" w:rsidP="00BF3D2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A Necklace of Raindrops </w:t>
            </w:r>
          </w:p>
          <w:p w14:paraId="6524632E" w14:textId="205118CD" w:rsidR="00865EA1" w:rsidRPr="00FC061A" w:rsidRDefault="00136D37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136D37">
              <w:rPr>
                <w:rFonts w:ascii="Century Gothic" w:hAnsi="Century Gothic"/>
                <w:sz w:val="18"/>
                <w:szCs w:val="18"/>
              </w:rPr>
              <w:t>Adventuremice</w:t>
            </w:r>
            <w:proofErr w:type="spellEnd"/>
            <w:r w:rsidRPr="00136D37">
              <w:rPr>
                <w:rFonts w:ascii="Century Gothic" w:hAnsi="Century Gothic"/>
                <w:sz w:val="18"/>
                <w:szCs w:val="18"/>
              </w:rPr>
              <w:t xml:space="preserve">: Otter Chaos </w:t>
            </w:r>
          </w:p>
        </w:tc>
      </w:tr>
      <w:tr w:rsidR="008C027C" w:rsidRPr="00FC061A" w14:paraId="6B1D14B9" w14:textId="77777777" w:rsidTr="00581B9D">
        <w:trPr>
          <w:trHeight w:val="744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061EB1E3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Writing</w:t>
            </w:r>
          </w:p>
        </w:tc>
        <w:tc>
          <w:tcPr>
            <w:tcW w:w="2301" w:type="dxa"/>
            <w:vAlign w:val="center"/>
          </w:tcPr>
          <w:p w14:paraId="6D102FEB" w14:textId="2303BE28" w:rsidR="002E243B" w:rsidRPr="00FC061A" w:rsidRDefault="002E243B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The First Drawing </w:t>
            </w:r>
          </w:p>
          <w:p w14:paraId="6B9D58FE" w14:textId="77777777" w:rsidR="0085372D" w:rsidRPr="00FC061A" w:rsidRDefault="0085372D" w:rsidP="008537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The Barnabus Project</w:t>
            </w:r>
          </w:p>
          <w:p w14:paraId="629AFAD3" w14:textId="4731EA2D" w:rsidR="00CA7716" w:rsidRPr="00FC061A" w:rsidRDefault="002E243B" w:rsidP="00F961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316" w:type="dxa"/>
            <w:gridSpan w:val="2"/>
            <w:vAlign w:val="center"/>
          </w:tcPr>
          <w:p w14:paraId="364982EB" w14:textId="77777777" w:rsidR="00C738EE" w:rsidRDefault="00D630ED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Leon and the Place Between </w:t>
            </w:r>
          </w:p>
          <w:p w14:paraId="73A5539F" w14:textId="467FF792" w:rsidR="00394F9D" w:rsidRPr="00FC061A" w:rsidRDefault="00D630ED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394F9D" w:rsidRPr="00FC061A">
              <w:rPr>
                <w:rFonts w:ascii="Century Gothic" w:hAnsi="Century Gothic"/>
                <w:sz w:val="18"/>
                <w:szCs w:val="18"/>
              </w:rPr>
              <w:t xml:space="preserve">The Tear Thief </w:t>
            </w:r>
          </w:p>
          <w:p w14:paraId="6E9554AE" w14:textId="232BDE82" w:rsidR="00394F9D" w:rsidRPr="00FC061A" w:rsidRDefault="00394F9D" w:rsidP="00F961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14:paraId="1C5B2AED" w14:textId="02A138AF" w:rsidR="00992504" w:rsidRPr="00FC061A" w:rsidRDefault="0000401D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Escape from Pompeii</w:t>
            </w:r>
          </w:p>
          <w:p w14:paraId="71DE83DB" w14:textId="16824240" w:rsidR="00992504" w:rsidRPr="00FC061A" w:rsidRDefault="00BF3D2E" w:rsidP="00F961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Cloud Tea Monkeys</w:t>
            </w:r>
          </w:p>
        </w:tc>
        <w:tc>
          <w:tcPr>
            <w:tcW w:w="2296" w:type="dxa"/>
            <w:gridSpan w:val="2"/>
            <w:vAlign w:val="center"/>
          </w:tcPr>
          <w:p w14:paraId="168F6ED8" w14:textId="5FE2AFE1" w:rsidR="00992504" w:rsidRPr="00FC061A" w:rsidRDefault="00992504" w:rsidP="00F10F4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BF3D2E" w:rsidRPr="00FC061A">
              <w:rPr>
                <w:rFonts w:ascii="Century Gothic" w:hAnsi="Century Gothic"/>
                <w:sz w:val="18"/>
                <w:szCs w:val="18"/>
              </w:rPr>
              <w:t>The Last Garden</w:t>
            </w:r>
          </w:p>
          <w:p w14:paraId="00755116" w14:textId="73B5995C" w:rsidR="00992504" w:rsidRPr="00FC061A" w:rsidRDefault="00AD368F" w:rsidP="00F961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Cinderella of the Nile</w:t>
            </w:r>
            <w:r w:rsidR="00992504" w:rsidRPr="00FC061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301" w:type="dxa"/>
            <w:vAlign w:val="center"/>
          </w:tcPr>
          <w:p w14:paraId="3EEBDCF7" w14:textId="77777777" w:rsidR="00DC40BA" w:rsidRPr="00DC40BA" w:rsidRDefault="00992504" w:rsidP="00DC40B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865EA1" w:rsidRPr="00FC061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C40BA" w:rsidRPr="00DC40BA">
              <w:rPr>
                <w:rFonts w:ascii="Century Gothic" w:hAnsi="Century Gothic"/>
                <w:sz w:val="18"/>
                <w:szCs w:val="18"/>
              </w:rPr>
              <w:t>The Thames and Tide Club</w:t>
            </w:r>
          </w:p>
          <w:p w14:paraId="2FB47B74" w14:textId="676E81AE" w:rsidR="00865EA1" w:rsidRPr="00FC061A" w:rsidRDefault="00865EA1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Flotsam </w:t>
            </w:r>
          </w:p>
        </w:tc>
        <w:tc>
          <w:tcPr>
            <w:tcW w:w="2293" w:type="dxa"/>
            <w:vAlign w:val="center"/>
          </w:tcPr>
          <w:p w14:paraId="2B5F77EB" w14:textId="4E9F3462" w:rsidR="00C52438" w:rsidRPr="00FC061A" w:rsidRDefault="00884614" w:rsidP="00F10F4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Wilderness </w:t>
            </w:r>
          </w:p>
          <w:p w14:paraId="39F0EF67" w14:textId="18C9514A" w:rsidR="00865EA1" w:rsidRPr="00FC061A" w:rsidRDefault="00AD368F" w:rsidP="00F10F4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Small in the City</w:t>
            </w:r>
          </w:p>
        </w:tc>
      </w:tr>
      <w:tr w:rsidR="008C027C" w:rsidRPr="00FC061A" w14:paraId="75BCC7B3" w14:textId="77777777" w:rsidTr="009436B0">
        <w:trPr>
          <w:trHeight w:val="842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55B0FEAF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Maths</w:t>
            </w:r>
          </w:p>
        </w:tc>
        <w:tc>
          <w:tcPr>
            <w:tcW w:w="2301" w:type="dxa"/>
            <w:vAlign w:val="center"/>
          </w:tcPr>
          <w:p w14:paraId="20CC0142" w14:textId="44A08EC6" w:rsidR="002402DF" w:rsidRPr="00FC061A" w:rsidRDefault="002402DF" w:rsidP="00FC06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Place Value</w:t>
            </w:r>
          </w:p>
          <w:p w14:paraId="0227549F" w14:textId="240DF04A" w:rsidR="00CA7716" w:rsidRPr="00FC061A" w:rsidRDefault="002D207B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Addition &amp; </w:t>
            </w:r>
            <w:r w:rsidR="00CE5180" w:rsidRPr="00FC061A">
              <w:rPr>
                <w:rFonts w:ascii="Century Gothic" w:hAnsi="Century Gothic"/>
                <w:sz w:val="18"/>
                <w:szCs w:val="18"/>
              </w:rPr>
              <w:t>S</w:t>
            </w:r>
            <w:r w:rsidR="00B4502D" w:rsidRPr="00FC061A">
              <w:rPr>
                <w:rFonts w:ascii="Century Gothic" w:hAnsi="Century Gothic"/>
                <w:sz w:val="18"/>
                <w:szCs w:val="18"/>
              </w:rPr>
              <w:t>ubtraction</w:t>
            </w:r>
          </w:p>
        </w:tc>
        <w:tc>
          <w:tcPr>
            <w:tcW w:w="2316" w:type="dxa"/>
            <w:gridSpan w:val="2"/>
            <w:vAlign w:val="center"/>
          </w:tcPr>
          <w:p w14:paraId="39E61175" w14:textId="1C6D4969" w:rsidR="00CA7716" w:rsidRPr="00FC061A" w:rsidRDefault="00B4502D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Multipl</w:t>
            </w:r>
            <w:r w:rsidR="00CE5180" w:rsidRPr="00FC061A">
              <w:rPr>
                <w:rFonts w:ascii="Century Gothic" w:hAnsi="Century Gothic"/>
                <w:sz w:val="18"/>
                <w:szCs w:val="18"/>
              </w:rPr>
              <w:t>ication</w:t>
            </w:r>
            <w:r w:rsidRPr="00FC061A">
              <w:rPr>
                <w:rFonts w:ascii="Century Gothic" w:hAnsi="Century Gothic"/>
                <w:sz w:val="18"/>
                <w:szCs w:val="18"/>
              </w:rPr>
              <w:t xml:space="preserve"> and </w:t>
            </w:r>
            <w:r w:rsidR="00CE5180" w:rsidRPr="00FC061A">
              <w:rPr>
                <w:rFonts w:ascii="Century Gothic" w:hAnsi="Century Gothic"/>
                <w:sz w:val="18"/>
                <w:szCs w:val="18"/>
              </w:rPr>
              <w:t>D</w:t>
            </w:r>
            <w:r w:rsidRPr="00FC061A">
              <w:rPr>
                <w:rFonts w:ascii="Century Gothic" w:hAnsi="Century Gothic"/>
                <w:sz w:val="18"/>
                <w:szCs w:val="18"/>
              </w:rPr>
              <w:t xml:space="preserve">ivision </w:t>
            </w:r>
          </w:p>
        </w:tc>
        <w:tc>
          <w:tcPr>
            <w:tcW w:w="2316" w:type="dxa"/>
            <w:vAlign w:val="center"/>
          </w:tcPr>
          <w:p w14:paraId="111AD90A" w14:textId="27C79FF6" w:rsidR="00B4502D" w:rsidRPr="00FC061A" w:rsidRDefault="00B4502D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Multiplication and </w:t>
            </w:r>
            <w:r w:rsidR="00CE5180" w:rsidRPr="00FC061A">
              <w:rPr>
                <w:rFonts w:ascii="Century Gothic" w:hAnsi="Century Gothic"/>
                <w:sz w:val="18"/>
                <w:szCs w:val="18"/>
              </w:rPr>
              <w:t>D</w:t>
            </w:r>
            <w:r w:rsidRPr="00FC061A">
              <w:rPr>
                <w:rFonts w:ascii="Century Gothic" w:hAnsi="Century Gothic"/>
                <w:sz w:val="18"/>
                <w:szCs w:val="18"/>
              </w:rPr>
              <w:t>ivision B</w:t>
            </w:r>
          </w:p>
          <w:p w14:paraId="4A388A1A" w14:textId="0E6B0DDB" w:rsidR="00CA7716" w:rsidRPr="00FC061A" w:rsidRDefault="00B4502D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Length &amp; Perimeter</w:t>
            </w:r>
          </w:p>
        </w:tc>
        <w:tc>
          <w:tcPr>
            <w:tcW w:w="2296" w:type="dxa"/>
            <w:gridSpan w:val="2"/>
            <w:vAlign w:val="center"/>
          </w:tcPr>
          <w:p w14:paraId="51F0559A" w14:textId="4AD3B3CB" w:rsidR="00B4502D" w:rsidRPr="00FC061A" w:rsidRDefault="00B4502D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Fractions</w:t>
            </w:r>
            <w:r w:rsidR="00781248" w:rsidRPr="00FC061A">
              <w:rPr>
                <w:rFonts w:ascii="Century Gothic" w:hAnsi="Century Gothic"/>
                <w:sz w:val="18"/>
                <w:szCs w:val="18"/>
              </w:rPr>
              <w:t xml:space="preserve"> A</w:t>
            </w:r>
          </w:p>
          <w:p w14:paraId="7616D4B2" w14:textId="3BFF45AD" w:rsidR="00CA7716" w:rsidRPr="00FC061A" w:rsidRDefault="00B4502D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Mass &amp; Capacity</w:t>
            </w:r>
          </w:p>
        </w:tc>
        <w:tc>
          <w:tcPr>
            <w:tcW w:w="2301" w:type="dxa"/>
            <w:vAlign w:val="center"/>
          </w:tcPr>
          <w:p w14:paraId="33E6C620" w14:textId="77777777" w:rsidR="00CA7716" w:rsidRPr="00FC061A" w:rsidRDefault="00B4502D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Fractions B</w:t>
            </w:r>
          </w:p>
          <w:p w14:paraId="33FBC475" w14:textId="77777777" w:rsidR="00B4502D" w:rsidRPr="00FC061A" w:rsidRDefault="00B4502D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Money</w:t>
            </w:r>
          </w:p>
          <w:p w14:paraId="64EA94EB" w14:textId="4B20E3C0" w:rsidR="00B4502D" w:rsidRPr="00FC061A" w:rsidRDefault="00B4502D" w:rsidP="007856B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Time</w:t>
            </w:r>
          </w:p>
        </w:tc>
        <w:tc>
          <w:tcPr>
            <w:tcW w:w="2293" w:type="dxa"/>
            <w:vAlign w:val="center"/>
          </w:tcPr>
          <w:p w14:paraId="0CAD88CB" w14:textId="77777777" w:rsidR="00B4502D" w:rsidRPr="00FC061A" w:rsidRDefault="00B4502D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Shape</w:t>
            </w:r>
          </w:p>
          <w:p w14:paraId="165FD6B6" w14:textId="78658353" w:rsidR="00CA7716" w:rsidRPr="00FC061A" w:rsidRDefault="00B4502D" w:rsidP="0040702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Statistics</w:t>
            </w:r>
          </w:p>
        </w:tc>
      </w:tr>
      <w:tr w:rsidR="008C027C" w:rsidRPr="00FC061A" w14:paraId="619439B4" w14:textId="77777777" w:rsidTr="009436B0">
        <w:trPr>
          <w:trHeight w:val="1124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66461815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Science</w:t>
            </w:r>
          </w:p>
        </w:tc>
        <w:tc>
          <w:tcPr>
            <w:tcW w:w="2301" w:type="dxa"/>
            <w:vAlign w:val="center"/>
          </w:tcPr>
          <w:p w14:paraId="2A16D9C9" w14:textId="31EBEEEA" w:rsidR="00CA7716" w:rsidRPr="00FC061A" w:rsidRDefault="00AB70AC" w:rsidP="00757F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Movement and nutrition </w:t>
            </w:r>
          </w:p>
        </w:tc>
        <w:tc>
          <w:tcPr>
            <w:tcW w:w="2316" w:type="dxa"/>
            <w:gridSpan w:val="2"/>
            <w:vAlign w:val="center"/>
          </w:tcPr>
          <w:p w14:paraId="49ADCD09" w14:textId="4DD15903" w:rsidR="00CA7716" w:rsidRPr="00FC061A" w:rsidRDefault="00085461" w:rsidP="00757F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Forces</w:t>
            </w:r>
            <w:r w:rsidR="00793E04">
              <w:rPr>
                <w:rFonts w:ascii="Century Gothic" w:hAnsi="Century Gothic"/>
                <w:sz w:val="18"/>
                <w:szCs w:val="18"/>
              </w:rPr>
              <w:t>, space</w:t>
            </w:r>
            <w:r w:rsidRPr="00FC061A">
              <w:rPr>
                <w:rFonts w:ascii="Century Gothic" w:hAnsi="Century Gothic"/>
                <w:sz w:val="18"/>
                <w:szCs w:val="18"/>
              </w:rPr>
              <w:t xml:space="preserve"> and </w:t>
            </w:r>
            <w:r w:rsidR="009D32D7">
              <w:rPr>
                <w:rFonts w:ascii="Century Gothic" w:hAnsi="Century Gothic"/>
                <w:sz w:val="18"/>
                <w:szCs w:val="18"/>
              </w:rPr>
              <w:t>m</w:t>
            </w:r>
            <w:r w:rsidRPr="00FC061A">
              <w:rPr>
                <w:rFonts w:ascii="Century Gothic" w:hAnsi="Century Gothic"/>
                <w:sz w:val="18"/>
                <w:szCs w:val="18"/>
              </w:rPr>
              <w:t>agnets</w:t>
            </w:r>
          </w:p>
        </w:tc>
        <w:tc>
          <w:tcPr>
            <w:tcW w:w="2316" w:type="dxa"/>
            <w:vAlign w:val="center"/>
          </w:tcPr>
          <w:p w14:paraId="2B9FA405" w14:textId="580F88D7" w:rsidR="00CA7716" w:rsidRPr="00FC061A" w:rsidRDefault="00793E04" w:rsidP="00757F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Materials, r</w:t>
            </w:r>
            <w:r w:rsidR="00233143" w:rsidRPr="00FC061A">
              <w:rPr>
                <w:rFonts w:ascii="Century Gothic" w:hAnsi="Century Gothic"/>
                <w:sz w:val="18"/>
                <w:szCs w:val="18"/>
              </w:rPr>
              <w:t>ocks and soil</w:t>
            </w:r>
          </w:p>
        </w:tc>
        <w:tc>
          <w:tcPr>
            <w:tcW w:w="2296" w:type="dxa"/>
            <w:gridSpan w:val="2"/>
            <w:vAlign w:val="center"/>
          </w:tcPr>
          <w:p w14:paraId="26640DD0" w14:textId="61283D8A" w:rsidR="00CA7716" w:rsidRPr="00FC061A" w:rsidRDefault="00793E04" w:rsidP="00757F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Energy, l</w:t>
            </w:r>
            <w:r w:rsidRPr="00FC061A">
              <w:rPr>
                <w:rFonts w:ascii="Century Gothic" w:hAnsi="Century Gothic"/>
                <w:sz w:val="18"/>
                <w:szCs w:val="18"/>
              </w:rPr>
              <w:t xml:space="preserve">ight and 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  <w:r w:rsidRPr="00FC061A">
              <w:rPr>
                <w:rFonts w:ascii="Century Gothic" w:hAnsi="Century Gothic"/>
                <w:sz w:val="18"/>
                <w:szCs w:val="18"/>
              </w:rPr>
              <w:t>hadows</w:t>
            </w:r>
          </w:p>
        </w:tc>
        <w:tc>
          <w:tcPr>
            <w:tcW w:w="2301" w:type="dxa"/>
            <w:vAlign w:val="center"/>
          </w:tcPr>
          <w:p w14:paraId="6772AEAA" w14:textId="48CB52A3" w:rsidR="00CA7716" w:rsidRPr="00FC061A" w:rsidRDefault="00233143" w:rsidP="00757F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Plant reproduction</w:t>
            </w:r>
          </w:p>
        </w:tc>
        <w:tc>
          <w:tcPr>
            <w:tcW w:w="2293" w:type="dxa"/>
            <w:vAlign w:val="center"/>
          </w:tcPr>
          <w:p w14:paraId="35A3A240" w14:textId="647E4438" w:rsidR="00CA7716" w:rsidRPr="00FC061A" w:rsidRDefault="00AD368F" w:rsidP="00757F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Investigation - Making Connections: Does the hand Span affect the grip? </w:t>
            </w:r>
          </w:p>
        </w:tc>
      </w:tr>
      <w:tr w:rsidR="008C027C" w:rsidRPr="00FC061A" w14:paraId="3B7824CB" w14:textId="77777777" w:rsidTr="00FC061A">
        <w:trPr>
          <w:trHeight w:val="769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0E76A109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Computing</w:t>
            </w:r>
          </w:p>
        </w:tc>
        <w:tc>
          <w:tcPr>
            <w:tcW w:w="2301" w:type="dxa"/>
            <w:vAlign w:val="center"/>
          </w:tcPr>
          <w:p w14:paraId="4FDDC30E" w14:textId="77777777" w:rsidR="005C58E6" w:rsidRDefault="005C58E6" w:rsidP="005C58E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Computing 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  <w:r w:rsidRPr="00FC061A">
              <w:rPr>
                <w:rFonts w:ascii="Century Gothic" w:hAnsi="Century Gothic"/>
                <w:sz w:val="18"/>
                <w:szCs w:val="18"/>
              </w:rPr>
              <w:t xml:space="preserve">ystems and </w:t>
            </w:r>
            <w:r>
              <w:rPr>
                <w:rFonts w:ascii="Century Gothic" w:hAnsi="Century Gothic"/>
                <w:sz w:val="18"/>
                <w:szCs w:val="18"/>
              </w:rPr>
              <w:t>N</w:t>
            </w:r>
            <w:r w:rsidRPr="00FC061A">
              <w:rPr>
                <w:rFonts w:ascii="Century Gothic" w:hAnsi="Century Gothic"/>
                <w:sz w:val="18"/>
                <w:szCs w:val="18"/>
              </w:rPr>
              <w:t>etworks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(CSN)</w:t>
            </w:r>
            <w:r w:rsidRPr="00FC061A">
              <w:rPr>
                <w:rFonts w:ascii="Century Gothic" w:hAnsi="Century Gothic"/>
                <w:sz w:val="18"/>
                <w:szCs w:val="18"/>
              </w:rPr>
              <w:t xml:space="preserve"> 1</w:t>
            </w:r>
          </w:p>
          <w:p w14:paraId="780C864C" w14:textId="50141217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6" w:type="dxa"/>
            <w:gridSpan w:val="2"/>
            <w:vAlign w:val="center"/>
          </w:tcPr>
          <w:p w14:paraId="1388FC03" w14:textId="1AAE8DF2" w:rsidR="005C58E6" w:rsidRPr="00FC061A" w:rsidRDefault="005C58E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Online 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  <w:r w:rsidRPr="00FC061A">
              <w:rPr>
                <w:rFonts w:ascii="Century Gothic" w:hAnsi="Century Gothic"/>
                <w:sz w:val="18"/>
                <w:szCs w:val="18"/>
              </w:rPr>
              <w:t>afety</w:t>
            </w:r>
          </w:p>
        </w:tc>
        <w:tc>
          <w:tcPr>
            <w:tcW w:w="2316" w:type="dxa"/>
            <w:vAlign w:val="center"/>
          </w:tcPr>
          <w:p w14:paraId="0938AFDF" w14:textId="0AE67E27" w:rsidR="00CA7716" w:rsidRPr="00357A8B" w:rsidRDefault="00FC061A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357A8B">
              <w:rPr>
                <w:rFonts w:ascii="Century Gothic" w:hAnsi="Century Gothic"/>
                <w:sz w:val="18"/>
                <w:szCs w:val="18"/>
              </w:rPr>
              <w:t>CSN</w:t>
            </w:r>
            <w:r w:rsidR="002D78E1" w:rsidRPr="00357A8B">
              <w:rPr>
                <w:rFonts w:ascii="Century Gothic" w:hAnsi="Century Gothic"/>
                <w:sz w:val="18"/>
                <w:szCs w:val="18"/>
              </w:rPr>
              <w:t xml:space="preserve"> 3</w:t>
            </w:r>
            <w:r w:rsidR="008A7434" w:rsidRPr="00357A8B">
              <w:rPr>
                <w:rFonts w:ascii="Century Gothic" w:hAnsi="Century Gothic"/>
                <w:sz w:val="18"/>
                <w:szCs w:val="18"/>
              </w:rPr>
              <w:t>: Journey inside a computer</w:t>
            </w:r>
          </w:p>
        </w:tc>
        <w:tc>
          <w:tcPr>
            <w:tcW w:w="2296" w:type="dxa"/>
            <w:gridSpan w:val="2"/>
            <w:vAlign w:val="center"/>
          </w:tcPr>
          <w:p w14:paraId="5EBFBB00" w14:textId="108C97BE" w:rsidR="00CA7716" w:rsidRPr="00357A8B" w:rsidRDefault="00FC061A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357A8B">
              <w:rPr>
                <w:rFonts w:ascii="Century Gothic" w:hAnsi="Century Gothic"/>
                <w:sz w:val="18"/>
                <w:szCs w:val="18"/>
              </w:rPr>
              <w:t xml:space="preserve">CSN </w:t>
            </w:r>
            <w:r w:rsidR="002D78E1" w:rsidRPr="00357A8B">
              <w:rPr>
                <w:rFonts w:ascii="Century Gothic" w:hAnsi="Century Gothic"/>
                <w:sz w:val="18"/>
                <w:szCs w:val="18"/>
              </w:rPr>
              <w:t>2</w:t>
            </w:r>
            <w:r w:rsidR="00315ADD" w:rsidRPr="00357A8B">
              <w:rPr>
                <w:rFonts w:ascii="Century Gothic" w:hAnsi="Century Gothic"/>
                <w:sz w:val="18"/>
                <w:szCs w:val="18"/>
              </w:rPr>
              <w:t>: Emailing</w:t>
            </w:r>
          </w:p>
        </w:tc>
        <w:tc>
          <w:tcPr>
            <w:tcW w:w="2301" w:type="dxa"/>
            <w:vAlign w:val="center"/>
          </w:tcPr>
          <w:p w14:paraId="7C75E9A7" w14:textId="686A507B" w:rsidR="00CA7716" w:rsidRPr="00FC061A" w:rsidRDefault="002D78E1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Programming: Scratch</w:t>
            </w:r>
          </w:p>
        </w:tc>
        <w:tc>
          <w:tcPr>
            <w:tcW w:w="2293" w:type="dxa"/>
            <w:vAlign w:val="center"/>
          </w:tcPr>
          <w:p w14:paraId="5291B922" w14:textId="48139120" w:rsidR="00CA7716" w:rsidRPr="00FC061A" w:rsidRDefault="002D78E1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Creating Media Video Trailers</w:t>
            </w:r>
          </w:p>
        </w:tc>
      </w:tr>
      <w:tr w:rsidR="008C027C" w:rsidRPr="00FC061A" w14:paraId="391908B6" w14:textId="77777777" w:rsidTr="009436B0">
        <w:trPr>
          <w:trHeight w:val="1052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0B28589D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History</w:t>
            </w:r>
          </w:p>
        </w:tc>
        <w:tc>
          <w:tcPr>
            <w:tcW w:w="2301" w:type="dxa"/>
            <w:shd w:val="clear" w:color="auto" w:fill="808080" w:themeFill="background1" w:themeFillShade="80"/>
            <w:vAlign w:val="center"/>
          </w:tcPr>
          <w:p w14:paraId="25DC42D9" w14:textId="7F13EB0A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6" w:type="dxa"/>
            <w:gridSpan w:val="2"/>
            <w:vAlign w:val="center"/>
          </w:tcPr>
          <w:p w14:paraId="0DFD4112" w14:textId="3A2CE607" w:rsidR="00CA7716" w:rsidRPr="00FC061A" w:rsidRDefault="003B3AEA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British </w:t>
            </w:r>
            <w:r>
              <w:rPr>
                <w:rFonts w:ascii="Century Gothic" w:hAnsi="Century Gothic"/>
                <w:sz w:val="18"/>
                <w:szCs w:val="18"/>
              </w:rPr>
              <w:t>H</w:t>
            </w:r>
            <w:r w:rsidRPr="00FC061A">
              <w:rPr>
                <w:rFonts w:ascii="Century Gothic" w:hAnsi="Century Gothic"/>
                <w:sz w:val="18"/>
                <w:szCs w:val="18"/>
              </w:rPr>
              <w:t>istory 1: Would you prefer to live in the Stone Age, Iron Age or Bronze Age?</w:t>
            </w:r>
          </w:p>
        </w:tc>
        <w:tc>
          <w:tcPr>
            <w:tcW w:w="2316" w:type="dxa"/>
            <w:shd w:val="clear" w:color="auto" w:fill="767171" w:themeFill="background2" w:themeFillShade="80"/>
            <w:vAlign w:val="center"/>
          </w:tcPr>
          <w:p w14:paraId="47B618E5" w14:textId="35403B09" w:rsidR="00CA7716" w:rsidRPr="00357A8B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vAlign w:val="center"/>
          </w:tcPr>
          <w:p w14:paraId="2FE5DC5D" w14:textId="2F594C6B" w:rsidR="00CA7716" w:rsidRPr="00357A8B" w:rsidRDefault="00AD368F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357A8B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What </w:t>
            </w:r>
            <w:r w:rsidR="00CB0E7E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was important to ancient </w:t>
            </w:r>
            <w:r w:rsidRPr="00357A8B">
              <w:rPr>
                <w:rFonts w:ascii="Century Gothic" w:hAnsi="Century Gothic" w:cs="Tahoma"/>
                <w:noProof/>
                <w:sz w:val="18"/>
                <w:szCs w:val="18"/>
              </w:rPr>
              <w:t>Egyptians?</w:t>
            </w:r>
          </w:p>
        </w:tc>
        <w:tc>
          <w:tcPr>
            <w:tcW w:w="2301" w:type="dxa"/>
            <w:shd w:val="clear" w:color="auto" w:fill="808080" w:themeFill="background1" w:themeFillShade="80"/>
            <w:vAlign w:val="center"/>
          </w:tcPr>
          <w:p w14:paraId="2043A717" w14:textId="3732EA44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293" w:type="dxa"/>
            <w:vAlign w:val="center"/>
          </w:tcPr>
          <w:p w14:paraId="5E6DE5E2" w14:textId="4AE93519" w:rsidR="00CA7716" w:rsidRPr="00FC061A" w:rsidRDefault="00E96D7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British History 2: Why did the Romans </w:t>
            </w:r>
            <w:r w:rsidR="005C28C0">
              <w:rPr>
                <w:rFonts w:ascii="Century Gothic" w:hAnsi="Century Gothic"/>
                <w:sz w:val="18"/>
                <w:szCs w:val="18"/>
              </w:rPr>
              <w:t xml:space="preserve">invade and </w:t>
            </w:r>
            <w:r w:rsidRPr="00FC061A">
              <w:rPr>
                <w:rFonts w:ascii="Century Gothic" w:hAnsi="Century Gothic"/>
                <w:sz w:val="18"/>
                <w:szCs w:val="18"/>
              </w:rPr>
              <w:t>settle in Britain?</w:t>
            </w:r>
          </w:p>
        </w:tc>
      </w:tr>
      <w:tr w:rsidR="008C027C" w:rsidRPr="00FC061A" w14:paraId="3C75E9EC" w14:textId="77777777" w:rsidTr="009436B0">
        <w:trPr>
          <w:trHeight w:val="571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10700064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Geography</w:t>
            </w:r>
          </w:p>
        </w:tc>
        <w:tc>
          <w:tcPr>
            <w:tcW w:w="2301" w:type="dxa"/>
            <w:vAlign w:val="center"/>
          </w:tcPr>
          <w:p w14:paraId="33CBC0BD" w14:textId="01FB691D" w:rsidR="00CA7716" w:rsidRPr="00FC061A" w:rsidRDefault="003B3AEA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Who lives in Antarctica?</w:t>
            </w:r>
          </w:p>
        </w:tc>
        <w:tc>
          <w:tcPr>
            <w:tcW w:w="2316" w:type="dxa"/>
            <w:gridSpan w:val="2"/>
            <w:shd w:val="clear" w:color="auto" w:fill="808080" w:themeFill="background1" w:themeFillShade="80"/>
            <w:vAlign w:val="center"/>
          </w:tcPr>
          <w:p w14:paraId="2AADE648" w14:textId="646B4322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14:paraId="6C6826E7" w14:textId="1DB9D90A" w:rsidR="00CA7716" w:rsidRPr="00FC061A" w:rsidRDefault="00CE5180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Why do people live near volcanoes?</w:t>
            </w:r>
          </w:p>
        </w:tc>
        <w:tc>
          <w:tcPr>
            <w:tcW w:w="2296" w:type="dxa"/>
            <w:gridSpan w:val="2"/>
            <w:shd w:val="clear" w:color="auto" w:fill="7F7F7F" w:themeFill="text1" w:themeFillTint="80"/>
            <w:vAlign w:val="center"/>
          </w:tcPr>
          <w:p w14:paraId="72A96872" w14:textId="1DB06D5F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01" w:type="dxa"/>
            <w:vAlign w:val="center"/>
          </w:tcPr>
          <w:p w14:paraId="6818D96B" w14:textId="54324CD1" w:rsidR="00CA7716" w:rsidRPr="00FC061A" w:rsidRDefault="00A8593A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Are all settlements the same?</w:t>
            </w:r>
          </w:p>
        </w:tc>
        <w:tc>
          <w:tcPr>
            <w:tcW w:w="2293" w:type="dxa"/>
            <w:shd w:val="clear" w:color="auto" w:fill="808080" w:themeFill="background1" w:themeFillShade="80"/>
            <w:vAlign w:val="center"/>
          </w:tcPr>
          <w:p w14:paraId="1C59CF64" w14:textId="6497AFF2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8C027C" w:rsidRPr="00FC061A" w14:paraId="2BD227E4" w14:textId="77777777" w:rsidTr="00581B9D">
        <w:trPr>
          <w:trHeight w:val="696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129BDE3A" w14:textId="77777777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Music</w:t>
            </w:r>
          </w:p>
        </w:tc>
        <w:tc>
          <w:tcPr>
            <w:tcW w:w="2301" w:type="dxa"/>
            <w:shd w:val="clear" w:color="auto" w:fill="7F7F7F" w:themeFill="text1" w:themeFillTint="80"/>
            <w:vAlign w:val="center"/>
          </w:tcPr>
          <w:p w14:paraId="00A9023C" w14:textId="3AA4FD30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6" w:type="dxa"/>
            <w:gridSpan w:val="2"/>
            <w:vAlign w:val="center"/>
          </w:tcPr>
          <w:p w14:paraId="6EC75CE2" w14:textId="6691E13E" w:rsidR="00CA7716" w:rsidRPr="00FC061A" w:rsidRDefault="00832454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Developing singing technique </w:t>
            </w:r>
            <w:r w:rsidRPr="00FC061A">
              <w:rPr>
                <w:rFonts w:ascii="Century Gothic" w:hAnsi="Century Gothic"/>
                <w:sz w:val="16"/>
                <w:szCs w:val="16"/>
              </w:rPr>
              <w:t>(Theme: The Vikings)</w:t>
            </w:r>
          </w:p>
        </w:tc>
        <w:tc>
          <w:tcPr>
            <w:tcW w:w="2316" w:type="dxa"/>
            <w:shd w:val="clear" w:color="auto" w:fill="7F7F7F" w:themeFill="text1" w:themeFillTint="80"/>
            <w:vAlign w:val="center"/>
          </w:tcPr>
          <w:p w14:paraId="714346EE" w14:textId="4E669564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shd w:val="clear" w:color="auto" w:fill="FFFFFF" w:themeFill="background1"/>
            <w:vAlign w:val="center"/>
          </w:tcPr>
          <w:p w14:paraId="3D05155E" w14:textId="507DF944" w:rsidR="00CA7716" w:rsidRPr="00FC061A" w:rsidRDefault="00832454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Ballads</w:t>
            </w:r>
          </w:p>
        </w:tc>
        <w:tc>
          <w:tcPr>
            <w:tcW w:w="2301" w:type="dxa"/>
            <w:shd w:val="clear" w:color="auto" w:fill="7F7F7F" w:themeFill="text1" w:themeFillTint="80"/>
            <w:vAlign w:val="center"/>
          </w:tcPr>
          <w:p w14:paraId="07118933" w14:textId="03D65A7A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293" w:type="dxa"/>
            <w:shd w:val="clear" w:color="auto" w:fill="FFFFFF" w:themeFill="background1"/>
            <w:vAlign w:val="center"/>
          </w:tcPr>
          <w:p w14:paraId="46C91908" w14:textId="5159B450" w:rsidR="00CA7716" w:rsidRPr="00FC061A" w:rsidRDefault="001438E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 xml:space="preserve">Pentatonic melodies and composition </w:t>
            </w:r>
            <w:r w:rsidRPr="00FC061A">
              <w:rPr>
                <w:rFonts w:ascii="Century Gothic" w:hAnsi="Century Gothic"/>
                <w:sz w:val="16"/>
                <w:szCs w:val="16"/>
              </w:rPr>
              <w:t>(Theme: Chinese New Year)</w:t>
            </w:r>
          </w:p>
        </w:tc>
      </w:tr>
      <w:tr w:rsidR="008C027C" w:rsidRPr="00FC061A" w14:paraId="73D3C0F7" w14:textId="77777777" w:rsidTr="00D11C1D">
        <w:trPr>
          <w:trHeight w:val="48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38512374" w14:textId="0D4FAFA8" w:rsidR="00CA7716" w:rsidRPr="00FC061A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Art </w:t>
            </w:r>
            <w:r w:rsidR="007856B9"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&amp; </w:t>
            </w: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Design</w:t>
            </w:r>
          </w:p>
        </w:tc>
        <w:tc>
          <w:tcPr>
            <w:tcW w:w="2301" w:type="dxa"/>
            <w:vAlign w:val="center"/>
          </w:tcPr>
          <w:p w14:paraId="1BC9F9E0" w14:textId="6D61430B" w:rsidR="00CA7716" w:rsidRPr="00FC061A" w:rsidRDefault="00D842F7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Drawing: </w:t>
            </w:r>
            <w:r w:rsidR="00836814">
              <w:rPr>
                <w:rFonts w:ascii="Century Gothic" w:hAnsi="Century Gothic"/>
                <w:sz w:val="18"/>
                <w:szCs w:val="18"/>
              </w:rPr>
              <w:t>Developing drawing skills</w:t>
            </w:r>
          </w:p>
        </w:tc>
        <w:tc>
          <w:tcPr>
            <w:tcW w:w="2316" w:type="dxa"/>
            <w:gridSpan w:val="2"/>
            <w:shd w:val="clear" w:color="auto" w:fill="7F7F7F" w:themeFill="text1" w:themeFillTint="80"/>
            <w:vAlign w:val="center"/>
          </w:tcPr>
          <w:p w14:paraId="2E83CCF5" w14:textId="14400B78" w:rsidR="002D207B" w:rsidRPr="00FC061A" w:rsidRDefault="002D207B" w:rsidP="00757F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16" w:type="dxa"/>
            <w:vAlign w:val="center"/>
          </w:tcPr>
          <w:p w14:paraId="115AB0E4" w14:textId="0A9BAC78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vAlign w:val="center"/>
          </w:tcPr>
          <w:p w14:paraId="5F40E528" w14:textId="10B9A7BF" w:rsidR="00CA7716" w:rsidRPr="00FC061A" w:rsidRDefault="00AD368F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Craft and Design: Ancient Egyptian Scrolls</w:t>
            </w:r>
          </w:p>
        </w:tc>
        <w:tc>
          <w:tcPr>
            <w:tcW w:w="2301" w:type="dxa"/>
            <w:shd w:val="clear" w:color="auto" w:fill="FFFFFF" w:themeFill="background1"/>
            <w:vAlign w:val="center"/>
          </w:tcPr>
          <w:p w14:paraId="57A41090" w14:textId="11342767" w:rsidR="00CA7716" w:rsidRPr="00FC061A" w:rsidRDefault="00D11C1D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Sculpture and 3D: </w:t>
            </w:r>
            <w:r w:rsidRPr="00FC061A">
              <w:rPr>
                <w:rFonts w:ascii="Century Gothic" w:hAnsi="Century Gothic"/>
                <w:sz w:val="18"/>
                <w:szCs w:val="18"/>
              </w:rPr>
              <w:t>Abstract shape and space</w:t>
            </w:r>
          </w:p>
        </w:tc>
        <w:tc>
          <w:tcPr>
            <w:tcW w:w="2293" w:type="dxa"/>
            <w:shd w:val="clear" w:color="auto" w:fill="7F7F7F" w:themeFill="text1" w:themeFillTint="80"/>
            <w:vAlign w:val="center"/>
          </w:tcPr>
          <w:p w14:paraId="4C1C46C5" w14:textId="193E93D2" w:rsidR="00CA7716" w:rsidRPr="00FC061A" w:rsidRDefault="00CA7716" w:rsidP="00757F8C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8F741E" w:rsidRPr="00FC061A" w14:paraId="3DBB5F21" w14:textId="77777777" w:rsidTr="00054301">
        <w:trPr>
          <w:trHeight w:val="618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1D9EB5EC" w14:textId="1813C245" w:rsidR="008F741E" w:rsidRPr="00FC061A" w:rsidRDefault="008F741E" w:rsidP="008F741E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DT</w:t>
            </w:r>
          </w:p>
        </w:tc>
        <w:tc>
          <w:tcPr>
            <w:tcW w:w="2301" w:type="dxa"/>
            <w:shd w:val="clear" w:color="auto" w:fill="7F7F7F" w:themeFill="text1" w:themeFillTint="80"/>
            <w:vAlign w:val="center"/>
          </w:tcPr>
          <w:p w14:paraId="6CB5F1AD" w14:textId="77FEF9B7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16" w:type="dxa"/>
            <w:gridSpan w:val="2"/>
            <w:vAlign w:val="center"/>
          </w:tcPr>
          <w:p w14:paraId="1B057CFA" w14:textId="4FCE6F55" w:rsidR="008F741E" w:rsidRPr="00FC061A" w:rsidRDefault="004E0FF0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Structures: product packaging</w:t>
            </w:r>
          </w:p>
        </w:tc>
        <w:tc>
          <w:tcPr>
            <w:tcW w:w="2316" w:type="dxa"/>
            <w:vAlign w:val="center"/>
          </w:tcPr>
          <w:p w14:paraId="3C983180" w14:textId="4EE143E4" w:rsidR="008F741E" w:rsidRPr="00FC061A" w:rsidRDefault="00054301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054301">
              <w:rPr>
                <w:rFonts w:ascii="Century Gothic" w:hAnsi="Century Gothic" w:cs="Tahoma"/>
                <w:noProof/>
                <w:sz w:val="18"/>
                <w:szCs w:val="18"/>
              </w:rPr>
              <w:t>Digital world: Wearable technology</w:t>
            </w:r>
          </w:p>
        </w:tc>
        <w:tc>
          <w:tcPr>
            <w:tcW w:w="2296" w:type="dxa"/>
            <w:gridSpan w:val="2"/>
            <w:shd w:val="clear" w:color="auto" w:fill="7F7F7F" w:themeFill="text1" w:themeFillTint="80"/>
            <w:vAlign w:val="center"/>
          </w:tcPr>
          <w:p w14:paraId="35AFDB8F" w14:textId="3496CB35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301" w:type="dxa"/>
            <w:shd w:val="clear" w:color="auto" w:fill="808080" w:themeFill="background1" w:themeFillShade="80"/>
            <w:vAlign w:val="center"/>
          </w:tcPr>
          <w:p w14:paraId="3686D18B" w14:textId="32F65A3F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  <w:tc>
          <w:tcPr>
            <w:tcW w:w="2293" w:type="dxa"/>
            <w:vAlign w:val="center"/>
          </w:tcPr>
          <w:p w14:paraId="6D219E1B" w14:textId="3666979C" w:rsidR="008F741E" w:rsidRPr="00FC061A" w:rsidRDefault="00086914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  <w:t>Cooking and nutrition: Eating seasonally</w:t>
            </w:r>
          </w:p>
        </w:tc>
      </w:tr>
      <w:tr w:rsidR="008F741E" w:rsidRPr="00FC061A" w14:paraId="270EE213" w14:textId="77777777" w:rsidTr="009436B0">
        <w:trPr>
          <w:trHeight w:val="583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583D4F6D" w14:textId="77777777" w:rsidR="008F741E" w:rsidRPr="00FC061A" w:rsidRDefault="008F741E" w:rsidP="008F741E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PE</w:t>
            </w:r>
          </w:p>
        </w:tc>
        <w:tc>
          <w:tcPr>
            <w:tcW w:w="2301" w:type="dxa"/>
            <w:vAlign w:val="center"/>
          </w:tcPr>
          <w:p w14:paraId="78666009" w14:textId="0B717739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Indoor: REAL PE</w:t>
            </w:r>
          </w:p>
          <w:p w14:paraId="431CEBA7" w14:textId="7AC44E0E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Outdoor: Tag Rugby</w:t>
            </w:r>
          </w:p>
        </w:tc>
        <w:tc>
          <w:tcPr>
            <w:tcW w:w="2316" w:type="dxa"/>
            <w:gridSpan w:val="2"/>
            <w:vAlign w:val="center"/>
          </w:tcPr>
          <w:p w14:paraId="4A2392DD" w14:textId="2DFBDA5E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Indoor: REAL PE</w:t>
            </w:r>
          </w:p>
          <w:p w14:paraId="47894474" w14:textId="48C8EA7E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Outdoor: Hi 5 Netball</w:t>
            </w:r>
          </w:p>
        </w:tc>
        <w:tc>
          <w:tcPr>
            <w:tcW w:w="2316" w:type="dxa"/>
            <w:vAlign w:val="center"/>
          </w:tcPr>
          <w:p w14:paraId="35632AC1" w14:textId="590BB294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Indoor: REAL</w:t>
            </w:r>
            <w:r w:rsidR="00382D6B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Dance</w:t>
            </w:r>
          </w:p>
          <w:p w14:paraId="7813E75C" w14:textId="4BFAE741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Outdoor: Hockey</w:t>
            </w:r>
          </w:p>
        </w:tc>
        <w:tc>
          <w:tcPr>
            <w:tcW w:w="2296" w:type="dxa"/>
            <w:gridSpan w:val="2"/>
            <w:vAlign w:val="center"/>
          </w:tcPr>
          <w:p w14:paraId="20FEA9E5" w14:textId="6570CB3F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Indoor: REAL Gym</w:t>
            </w:r>
          </w:p>
          <w:p w14:paraId="2E9FB0BB" w14:textId="342F62C7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Outdoor: Basketball</w:t>
            </w:r>
          </w:p>
        </w:tc>
        <w:tc>
          <w:tcPr>
            <w:tcW w:w="2301" w:type="dxa"/>
            <w:vAlign w:val="center"/>
          </w:tcPr>
          <w:p w14:paraId="7BBAC68D" w14:textId="454D8723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Indoor: REAL Dance</w:t>
            </w:r>
          </w:p>
          <w:p w14:paraId="3F4BB699" w14:textId="3AFF1A34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Outdoor: Football</w:t>
            </w:r>
          </w:p>
        </w:tc>
        <w:tc>
          <w:tcPr>
            <w:tcW w:w="2293" w:type="dxa"/>
            <w:vAlign w:val="center"/>
          </w:tcPr>
          <w:p w14:paraId="4AC6BFB9" w14:textId="54516FB0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Indoor: REAL PE</w:t>
            </w:r>
          </w:p>
          <w:p w14:paraId="56A8DC0E" w14:textId="60B47DD4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Outdoor: Athletics</w:t>
            </w:r>
          </w:p>
        </w:tc>
      </w:tr>
      <w:tr w:rsidR="008F741E" w:rsidRPr="00FC061A" w14:paraId="4D8869A0" w14:textId="77777777" w:rsidTr="0040702D">
        <w:trPr>
          <w:trHeight w:val="586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0103B658" w14:textId="77777777" w:rsidR="008F741E" w:rsidRPr="00FC061A" w:rsidRDefault="008F741E" w:rsidP="008F741E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lastRenderedPageBreak/>
              <w:t>PSHE</w:t>
            </w:r>
          </w:p>
        </w:tc>
        <w:tc>
          <w:tcPr>
            <w:tcW w:w="2301" w:type="dxa"/>
            <w:vAlign w:val="center"/>
          </w:tcPr>
          <w:p w14:paraId="0676ED5E" w14:textId="00415901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Being me in my 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>W</w:t>
            </w: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orld</w:t>
            </w:r>
          </w:p>
        </w:tc>
        <w:tc>
          <w:tcPr>
            <w:tcW w:w="2316" w:type="dxa"/>
            <w:gridSpan w:val="2"/>
            <w:vAlign w:val="center"/>
          </w:tcPr>
          <w:p w14:paraId="1B7CE6C0" w14:textId="622F74F4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Celebrating 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>D</w:t>
            </w: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ifference</w:t>
            </w:r>
          </w:p>
        </w:tc>
        <w:tc>
          <w:tcPr>
            <w:tcW w:w="2316" w:type="dxa"/>
            <w:vAlign w:val="center"/>
          </w:tcPr>
          <w:p w14:paraId="21AD0A2F" w14:textId="282F6B2A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Dreams and Goals</w:t>
            </w:r>
          </w:p>
        </w:tc>
        <w:tc>
          <w:tcPr>
            <w:tcW w:w="2296" w:type="dxa"/>
            <w:gridSpan w:val="2"/>
            <w:vAlign w:val="center"/>
          </w:tcPr>
          <w:p w14:paraId="066C6AA2" w14:textId="3E2EF436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Healthy Me</w:t>
            </w:r>
          </w:p>
        </w:tc>
        <w:tc>
          <w:tcPr>
            <w:tcW w:w="2301" w:type="dxa"/>
            <w:vAlign w:val="center"/>
          </w:tcPr>
          <w:p w14:paraId="08437181" w14:textId="2A5BA02C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Relationships</w:t>
            </w:r>
          </w:p>
        </w:tc>
        <w:tc>
          <w:tcPr>
            <w:tcW w:w="2293" w:type="dxa"/>
            <w:vAlign w:val="center"/>
          </w:tcPr>
          <w:p w14:paraId="1E6616E1" w14:textId="181C88AF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Changing Me</w:t>
            </w:r>
          </w:p>
        </w:tc>
      </w:tr>
      <w:tr w:rsidR="008F741E" w:rsidRPr="00FC061A" w14:paraId="4F2EE7D3" w14:textId="77777777" w:rsidTr="009436B0">
        <w:trPr>
          <w:trHeight w:val="660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054903F2" w14:textId="08CFB2C8" w:rsidR="008F741E" w:rsidRPr="00FC061A" w:rsidRDefault="008F741E" w:rsidP="008F741E">
            <w:pPr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 xml:space="preserve">     French</w:t>
            </w:r>
          </w:p>
        </w:tc>
        <w:tc>
          <w:tcPr>
            <w:tcW w:w="2301" w:type="dxa"/>
            <w:vAlign w:val="center"/>
          </w:tcPr>
          <w:p w14:paraId="5D290A6B" w14:textId="737FB529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French greetings with puppets</w:t>
            </w:r>
          </w:p>
        </w:tc>
        <w:tc>
          <w:tcPr>
            <w:tcW w:w="2316" w:type="dxa"/>
            <w:gridSpan w:val="2"/>
            <w:vAlign w:val="center"/>
          </w:tcPr>
          <w:p w14:paraId="0A818ADC" w14:textId="398680B9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French adjectives of colour, size and shape</w:t>
            </w:r>
          </w:p>
        </w:tc>
        <w:tc>
          <w:tcPr>
            <w:tcW w:w="2316" w:type="dxa"/>
            <w:vAlign w:val="center"/>
          </w:tcPr>
          <w:p w14:paraId="26B8C130" w14:textId="56E1EC9F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Playground games- numbers and age</w:t>
            </w:r>
          </w:p>
        </w:tc>
        <w:tc>
          <w:tcPr>
            <w:tcW w:w="2296" w:type="dxa"/>
            <w:gridSpan w:val="2"/>
            <w:vAlign w:val="center"/>
          </w:tcPr>
          <w:p w14:paraId="18D808CF" w14:textId="700CE6BD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In a French classroom</w:t>
            </w:r>
          </w:p>
        </w:tc>
        <w:tc>
          <w:tcPr>
            <w:tcW w:w="2301" w:type="dxa"/>
            <w:vAlign w:val="center"/>
          </w:tcPr>
          <w:p w14:paraId="32D6B3C8" w14:textId="173E13E0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French transport</w:t>
            </w:r>
          </w:p>
        </w:tc>
        <w:tc>
          <w:tcPr>
            <w:tcW w:w="2293" w:type="dxa"/>
            <w:vAlign w:val="center"/>
          </w:tcPr>
          <w:p w14:paraId="71BBDD8A" w14:textId="0D76A01C" w:rsidR="008F741E" w:rsidRPr="00FC061A" w:rsidRDefault="008F741E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/>
                <w:sz w:val="18"/>
                <w:szCs w:val="18"/>
              </w:rPr>
              <w:t>A circle of life in French</w:t>
            </w:r>
          </w:p>
        </w:tc>
      </w:tr>
      <w:tr w:rsidR="008F741E" w:rsidRPr="00FC061A" w14:paraId="7D537B3F" w14:textId="77777777" w:rsidTr="009436B0">
        <w:trPr>
          <w:trHeight w:val="698"/>
        </w:trPr>
        <w:tc>
          <w:tcPr>
            <w:tcW w:w="1575" w:type="dxa"/>
            <w:shd w:val="clear" w:color="auto" w:fill="C5E0B3" w:themeFill="accent6" w:themeFillTint="66"/>
            <w:vAlign w:val="center"/>
          </w:tcPr>
          <w:p w14:paraId="55806AAF" w14:textId="77777777" w:rsidR="008F741E" w:rsidRPr="00FC061A" w:rsidRDefault="008F741E" w:rsidP="008F741E">
            <w:pPr>
              <w:jc w:val="center"/>
              <w:rPr>
                <w:rFonts w:ascii="Century Gothic" w:hAnsi="Century Gothic" w:cs="Tahoma"/>
                <w:b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b/>
                <w:noProof/>
                <w:sz w:val="18"/>
                <w:szCs w:val="18"/>
              </w:rPr>
              <w:t>RE</w:t>
            </w:r>
          </w:p>
        </w:tc>
        <w:tc>
          <w:tcPr>
            <w:tcW w:w="2301" w:type="dxa"/>
            <w:vAlign w:val="center"/>
          </w:tcPr>
          <w:p w14:paraId="3A899E08" w14:textId="06EA6025" w:rsidR="008F741E" w:rsidRPr="00FC061A" w:rsidRDefault="00A9339F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What makes us human</w:t>
            </w:r>
            <w:r w:rsidR="00B52A40">
              <w:rPr>
                <w:rFonts w:ascii="Century Gothic" w:hAnsi="Century Gothic" w:cs="Tahoma"/>
                <w:noProof/>
                <w:sz w:val="18"/>
                <w:szCs w:val="18"/>
              </w:rPr>
              <w:t>?</w:t>
            </w:r>
          </w:p>
        </w:tc>
        <w:tc>
          <w:tcPr>
            <w:tcW w:w="2316" w:type="dxa"/>
            <w:gridSpan w:val="2"/>
            <w:shd w:val="clear" w:color="auto" w:fill="FFFFFF" w:themeFill="background1"/>
            <w:vAlign w:val="center"/>
          </w:tcPr>
          <w:p w14:paraId="4C80664F" w14:textId="6852CBE3" w:rsidR="008F741E" w:rsidRPr="00FC061A" w:rsidRDefault="00A9339F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Where do our morals come from?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14:paraId="74E1B086" w14:textId="7719A343" w:rsidR="008F741E" w:rsidRPr="00FC061A" w:rsidRDefault="00593824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Is</w:t>
            </w:r>
            <w:r w:rsidR="001438E6" w:rsidRPr="00FC061A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scripture central to religion?</w:t>
            </w:r>
          </w:p>
        </w:tc>
        <w:tc>
          <w:tcPr>
            <w:tcW w:w="2296" w:type="dxa"/>
            <w:gridSpan w:val="2"/>
            <w:shd w:val="clear" w:color="auto" w:fill="FFFFFF" w:themeFill="background1"/>
            <w:vAlign w:val="center"/>
          </w:tcPr>
          <w:p w14:paraId="113DFDFE" w14:textId="3D7F951B" w:rsidR="008F741E" w:rsidRPr="00FC061A" w:rsidRDefault="00B52A40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What happens if we do wrong?</w:t>
            </w:r>
          </w:p>
        </w:tc>
        <w:tc>
          <w:tcPr>
            <w:tcW w:w="2301" w:type="dxa"/>
            <w:shd w:val="clear" w:color="auto" w:fill="FFFFFF" w:themeFill="background1"/>
            <w:vAlign w:val="center"/>
          </w:tcPr>
          <w:p w14:paraId="1245AFC0" w14:textId="5E16B1D9" w:rsidR="008F741E" w:rsidRPr="00FC061A" w:rsidRDefault="001438E6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FC061A">
              <w:rPr>
                <w:rFonts w:ascii="Century Gothic" w:hAnsi="Century Gothic" w:cs="Tahoma"/>
                <w:noProof/>
                <w:sz w:val="18"/>
                <w:szCs w:val="18"/>
              </w:rPr>
              <w:t>Why is water symbolic?</w:t>
            </w:r>
          </w:p>
        </w:tc>
        <w:tc>
          <w:tcPr>
            <w:tcW w:w="2293" w:type="dxa"/>
            <w:shd w:val="clear" w:color="auto" w:fill="FFFFFF" w:themeFill="background1"/>
            <w:vAlign w:val="center"/>
          </w:tcPr>
          <w:p w14:paraId="16740E40" w14:textId="326349A3" w:rsidR="008F741E" w:rsidRPr="00FC061A" w:rsidRDefault="00B52A40" w:rsidP="008F741E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Why is fire used ceremonially</w:t>
            </w:r>
            <w:r w:rsidR="00B502A5">
              <w:rPr>
                <w:rFonts w:ascii="Century Gothic" w:hAnsi="Century Gothic" w:cs="Tahoma"/>
                <w:noProof/>
                <w:sz w:val="18"/>
                <w:szCs w:val="18"/>
              </w:rPr>
              <w:t>?</w:t>
            </w:r>
          </w:p>
        </w:tc>
      </w:tr>
    </w:tbl>
    <w:p w14:paraId="06AC2377" w14:textId="77777777" w:rsidR="00085461" w:rsidRPr="00FC061A" w:rsidRDefault="00085461" w:rsidP="00683EF9">
      <w:pPr>
        <w:rPr>
          <w:rFonts w:ascii="Century Gothic" w:hAnsi="Century Gothic" w:cs="Tahoma"/>
          <w:sz w:val="18"/>
          <w:szCs w:val="18"/>
        </w:rPr>
      </w:pPr>
    </w:p>
    <w:sectPr w:rsidR="00085461" w:rsidRPr="00FC061A" w:rsidSect="005E2242">
      <w:pgSz w:w="16838" w:h="11906" w:orient="landscape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16"/>
    <w:rsid w:val="0000401D"/>
    <w:rsid w:val="00054301"/>
    <w:rsid w:val="00075EF0"/>
    <w:rsid w:val="000823FC"/>
    <w:rsid w:val="00085461"/>
    <w:rsid w:val="00086914"/>
    <w:rsid w:val="000947E9"/>
    <w:rsid w:val="000F4928"/>
    <w:rsid w:val="00136D37"/>
    <w:rsid w:val="001438E6"/>
    <w:rsid w:val="00146AFD"/>
    <w:rsid w:val="001B56C5"/>
    <w:rsid w:val="001E70B3"/>
    <w:rsid w:val="00200C9F"/>
    <w:rsid w:val="002073D8"/>
    <w:rsid w:val="00233143"/>
    <w:rsid w:val="002402DF"/>
    <w:rsid w:val="00277F88"/>
    <w:rsid w:val="002B4D06"/>
    <w:rsid w:val="002D207B"/>
    <w:rsid w:val="002D78E1"/>
    <w:rsid w:val="002E243B"/>
    <w:rsid w:val="002E603D"/>
    <w:rsid w:val="002E7E88"/>
    <w:rsid w:val="002F5D79"/>
    <w:rsid w:val="00315ADD"/>
    <w:rsid w:val="00325F89"/>
    <w:rsid w:val="00357A8B"/>
    <w:rsid w:val="00360659"/>
    <w:rsid w:val="0036157B"/>
    <w:rsid w:val="00370926"/>
    <w:rsid w:val="003752A8"/>
    <w:rsid w:val="00382D6B"/>
    <w:rsid w:val="00390E45"/>
    <w:rsid w:val="00394F9D"/>
    <w:rsid w:val="003B3AEA"/>
    <w:rsid w:val="003C15A7"/>
    <w:rsid w:val="003D7D52"/>
    <w:rsid w:val="003F4617"/>
    <w:rsid w:val="003F550D"/>
    <w:rsid w:val="0040702D"/>
    <w:rsid w:val="0043051C"/>
    <w:rsid w:val="004A12C8"/>
    <w:rsid w:val="004A309D"/>
    <w:rsid w:val="004A3FE4"/>
    <w:rsid w:val="004C1ED3"/>
    <w:rsid w:val="004D1D5F"/>
    <w:rsid w:val="004E0FF0"/>
    <w:rsid w:val="004E2464"/>
    <w:rsid w:val="005813A5"/>
    <w:rsid w:val="00581B9D"/>
    <w:rsid w:val="00593824"/>
    <w:rsid w:val="00596014"/>
    <w:rsid w:val="005A41B6"/>
    <w:rsid w:val="005A5D27"/>
    <w:rsid w:val="005B448B"/>
    <w:rsid w:val="005C28C0"/>
    <w:rsid w:val="005C58C8"/>
    <w:rsid w:val="005C58E6"/>
    <w:rsid w:val="005E2242"/>
    <w:rsid w:val="005E7692"/>
    <w:rsid w:val="005F2D3D"/>
    <w:rsid w:val="00611A79"/>
    <w:rsid w:val="00615A89"/>
    <w:rsid w:val="006312C7"/>
    <w:rsid w:val="00647268"/>
    <w:rsid w:val="00672A1C"/>
    <w:rsid w:val="00683EF9"/>
    <w:rsid w:val="0068412C"/>
    <w:rsid w:val="00694C2E"/>
    <w:rsid w:val="006C1BFF"/>
    <w:rsid w:val="006C2A12"/>
    <w:rsid w:val="006E616B"/>
    <w:rsid w:val="007050FD"/>
    <w:rsid w:val="0070625B"/>
    <w:rsid w:val="0075763C"/>
    <w:rsid w:val="00757F8C"/>
    <w:rsid w:val="00781248"/>
    <w:rsid w:val="007856B9"/>
    <w:rsid w:val="00793E04"/>
    <w:rsid w:val="00797832"/>
    <w:rsid w:val="0080231E"/>
    <w:rsid w:val="00807BBC"/>
    <w:rsid w:val="00810CF5"/>
    <w:rsid w:val="0081215B"/>
    <w:rsid w:val="00812ECD"/>
    <w:rsid w:val="00824176"/>
    <w:rsid w:val="00832454"/>
    <w:rsid w:val="00836814"/>
    <w:rsid w:val="00837515"/>
    <w:rsid w:val="008421FC"/>
    <w:rsid w:val="00850A02"/>
    <w:rsid w:val="0085372D"/>
    <w:rsid w:val="0086250B"/>
    <w:rsid w:val="00862573"/>
    <w:rsid w:val="00865EA1"/>
    <w:rsid w:val="00884614"/>
    <w:rsid w:val="008A5357"/>
    <w:rsid w:val="008A7434"/>
    <w:rsid w:val="008A760D"/>
    <w:rsid w:val="008C027C"/>
    <w:rsid w:val="008C2EE7"/>
    <w:rsid w:val="008D3EFD"/>
    <w:rsid w:val="008E0920"/>
    <w:rsid w:val="008F1389"/>
    <w:rsid w:val="008F741E"/>
    <w:rsid w:val="00927B46"/>
    <w:rsid w:val="0093172A"/>
    <w:rsid w:val="00943097"/>
    <w:rsid w:val="009436B0"/>
    <w:rsid w:val="00946301"/>
    <w:rsid w:val="00946859"/>
    <w:rsid w:val="00975975"/>
    <w:rsid w:val="00992504"/>
    <w:rsid w:val="00997A9D"/>
    <w:rsid w:val="009A503C"/>
    <w:rsid w:val="009B6644"/>
    <w:rsid w:val="009C1B67"/>
    <w:rsid w:val="009C6FCD"/>
    <w:rsid w:val="009D1C1F"/>
    <w:rsid w:val="009D32D7"/>
    <w:rsid w:val="009D4D00"/>
    <w:rsid w:val="009D5CB3"/>
    <w:rsid w:val="009E29C9"/>
    <w:rsid w:val="009F6CEC"/>
    <w:rsid w:val="00A1085F"/>
    <w:rsid w:val="00A33E83"/>
    <w:rsid w:val="00A35A7F"/>
    <w:rsid w:val="00A645D3"/>
    <w:rsid w:val="00A65DED"/>
    <w:rsid w:val="00A83323"/>
    <w:rsid w:val="00A8593A"/>
    <w:rsid w:val="00A91D36"/>
    <w:rsid w:val="00A91D70"/>
    <w:rsid w:val="00A9339F"/>
    <w:rsid w:val="00AA4B03"/>
    <w:rsid w:val="00AB70AC"/>
    <w:rsid w:val="00AC3210"/>
    <w:rsid w:val="00AC3AB5"/>
    <w:rsid w:val="00AC5054"/>
    <w:rsid w:val="00AD368F"/>
    <w:rsid w:val="00B1419C"/>
    <w:rsid w:val="00B20542"/>
    <w:rsid w:val="00B26201"/>
    <w:rsid w:val="00B36E95"/>
    <w:rsid w:val="00B4502D"/>
    <w:rsid w:val="00B463B9"/>
    <w:rsid w:val="00B502A5"/>
    <w:rsid w:val="00B51270"/>
    <w:rsid w:val="00B52A40"/>
    <w:rsid w:val="00B807C5"/>
    <w:rsid w:val="00B828C1"/>
    <w:rsid w:val="00BB77A6"/>
    <w:rsid w:val="00BC0020"/>
    <w:rsid w:val="00BC57C6"/>
    <w:rsid w:val="00BD2C45"/>
    <w:rsid w:val="00BF3D2E"/>
    <w:rsid w:val="00C1164D"/>
    <w:rsid w:val="00C4166E"/>
    <w:rsid w:val="00C50BA5"/>
    <w:rsid w:val="00C52438"/>
    <w:rsid w:val="00C5634D"/>
    <w:rsid w:val="00C56CFB"/>
    <w:rsid w:val="00C72A8B"/>
    <w:rsid w:val="00C738EE"/>
    <w:rsid w:val="00CA7716"/>
    <w:rsid w:val="00CB0E7E"/>
    <w:rsid w:val="00CB5BC7"/>
    <w:rsid w:val="00CE49A4"/>
    <w:rsid w:val="00CE5180"/>
    <w:rsid w:val="00D11C1D"/>
    <w:rsid w:val="00D13DCC"/>
    <w:rsid w:val="00D142C3"/>
    <w:rsid w:val="00D3217D"/>
    <w:rsid w:val="00D627CC"/>
    <w:rsid w:val="00D630ED"/>
    <w:rsid w:val="00D842F7"/>
    <w:rsid w:val="00D84E52"/>
    <w:rsid w:val="00DC21D7"/>
    <w:rsid w:val="00DC232C"/>
    <w:rsid w:val="00DC40BA"/>
    <w:rsid w:val="00DC4A61"/>
    <w:rsid w:val="00DD4F75"/>
    <w:rsid w:val="00DD78D4"/>
    <w:rsid w:val="00E03E7C"/>
    <w:rsid w:val="00E22DED"/>
    <w:rsid w:val="00E26C3A"/>
    <w:rsid w:val="00E27275"/>
    <w:rsid w:val="00E87A4B"/>
    <w:rsid w:val="00E96D76"/>
    <w:rsid w:val="00EA1D42"/>
    <w:rsid w:val="00EB42C2"/>
    <w:rsid w:val="00EC6FB2"/>
    <w:rsid w:val="00ED2283"/>
    <w:rsid w:val="00F00ED2"/>
    <w:rsid w:val="00F10F48"/>
    <w:rsid w:val="00F51F42"/>
    <w:rsid w:val="00F569FC"/>
    <w:rsid w:val="00F672F8"/>
    <w:rsid w:val="00F76581"/>
    <w:rsid w:val="00F8190A"/>
    <w:rsid w:val="00F86759"/>
    <w:rsid w:val="00F95E1E"/>
    <w:rsid w:val="00F96184"/>
    <w:rsid w:val="00FA1BA7"/>
    <w:rsid w:val="00FB6A53"/>
    <w:rsid w:val="00FC061A"/>
    <w:rsid w:val="00FE3B86"/>
    <w:rsid w:val="00FE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450F"/>
  <w15:chartTrackingRefBased/>
  <w15:docId w15:val="{6601B4BD-DCCB-4E7E-83EA-D9E41F49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3D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50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450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7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B4502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4502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13D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E22DED"/>
    <w:pPr>
      <w:autoSpaceDE w:val="0"/>
      <w:autoSpaceDN w:val="0"/>
      <w:adjustRightInd w:val="0"/>
      <w:spacing w:line="240" w:lineRule="auto"/>
    </w:pPr>
    <w:rPr>
      <w:rFonts w:ascii="Montserrat" w:hAnsi="Montserrat" w:cs="Montserra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22DED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E22DED"/>
    <w:rPr>
      <w:rFonts w:cs="Montserrat"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9ac72-77c4-4ddd-ba77-9f226afb8e28" xsi:nil="true"/>
    <lcf76f155ced4ddcb4097134ff3c332f xmlns="91aa9a5a-fa42-4ca6-9897-aa4c26928fe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B98F4E60CA54485491333E44F02F5" ma:contentTypeVersion="16" ma:contentTypeDescription="Create a new document." ma:contentTypeScope="" ma:versionID="2e05d84578656d75bc08740ab9932302">
  <xsd:schema xmlns:xsd="http://www.w3.org/2001/XMLSchema" xmlns:xs="http://www.w3.org/2001/XMLSchema" xmlns:p="http://schemas.microsoft.com/office/2006/metadata/properties" xmlns:ns2="91aa9a5a-fa42-4ca6-9897-aa4c26928fe4" xmlns:ns3="4d19ac72-77c4-4ddd-ba77-9f226afb8e28" targetNamespace="http://schemas.microsoft.com/office/2006/metadata/properties" ma:root="true" ma:fieldsID="02678893fcb7308636f93ed824dbf38e" ns2:_="" ns3:_="">
    <xsd:import namespace="91aa9a5a-fa42-4ca6-9897-aa4c26928fe4"/>
    <xsd:import namespace="4d19ac72-77c4-4ddd-ba77-9f226afb8e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a9a5a-fa42-4ca6-9897-aa4c2692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ef34b9-7001-44d0-90dc-9cd15000d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9ac72-77c4-4ddd-ba77-9f226afb8e2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7b70f0f-8486-43fc-a31e-3046ecf1751d}" ma:internalName="TaxCatchAll" ma:showField="CatchAllData" ma:web="4d19ac72-77c4-4ddd-ba77-9f226afb8e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F3F38C-F5BB-4E4D-A6AA-3C090A802915}">
  <ds:schemaRefs>
    <ds:schemaRef ds:uri="http://schemas.microsoft.com/office/2006/metadata/properties"/>
    <ds:schemaRef ds:uri="http://schemas.microsoft.com/office/infopath/2007/PartnerControls"/>
    <ds:schemaRef ds:uri="4d19ac72-77c4-4ddd-ba77-9f226afb8e28"/>
    <ds:schemaRef ds:uri="91aa9a5a-fa42-4ca6-9897-aa4c26928fe4"/>
  </ds:schemaRefs>
</ds:datastoreItem>
</file>

<file path=customXml/itemProps2.xml><?xml version="1.0" encoding="utf-8"?>
<ds:datastoreItem xmlns:ds="http://schemas.openxmlformats.org/officeDocument/2006/customXml" ds:itemID="{7E6BC686-12E3-43FD-A056-FD737CC026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A8FD8-7C58-4770-B8F1-67E38BBF7E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a9a5a-fa42-4ca6-9897-aa4c26928fe4"/>
    <ds:schemaRef ds:uri="4d19ac72-77c4-4ddd-ba77-9f226afb8e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Beavan</dc:creator>
  <cp:keywords/>
  <dc:description/>
  <cp:lastModifiedBy>Helen Cooke</cp:lastModifiedBy>
  <cp:revision>37</cp:revision>
  <cp:lastPrinted>2023-09-05T17:10:00Z</cp:lastPrinted>
  <dcterms:created xsi:type="dcterms:W3CDTF">2025-07-24T10:33:00Z</dcterms:created>
  <dcterms:modified xsi:type="dcterms:W3CDTF">2026-09-11T08:05:00Z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0x010100951B98F4E60CA54485491333E44F02F5</vt:lpwstr>
  </property>
  <property fmtid="{D5CDD505-2E9C-101B-9397-08002B2CF9AE}" pid="3" name="Order">
    <vt:r8>3094200</vt:r8>
  </property>
  <property fmtid="{D5CDD505-2E9C-101B-9397-08002B2CF9AE}" pid="4" name="MediaServiceImageTags">
    <vt:lpwstr/>
  </property>
</Properties>
</file>