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2318"/>
        <w:gridCol w:w="1587"/>
        <w:gridCol w:w="737"/>
        <w:gridCol w:w="2330"/>
        <w:gridCol w:w="1957"/>
        <w:gridCol w:w="366"/>
        <w:gridCol w:w="2322"/>
        <w:gridCol w:w="2318"/>
      </w:tblGrid>
      <w:tr w:rsidR="00CA7716" w:rsidRPr="008C027C" w14:paraId="3CAB189E" w14:textId="77777777" w:rsidTr="0064737F">
        <w:trPr>
          <w:trHeight w:val="850"/>
        </w:trPr>
        <w:tc>
          <w:tcPr>
            <w:tcW w:w="5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27D1AC" w14:textId="7E4D52E0" w:rsidR="00CA7716" w:rsidRPr="008C027C" w:rsidRDefault="00CA7716" w:rsidP="00CD7734">
            <w:pPr>
              <w:jc w:val="center"/>
              <w:rPr>
                <w:rFonts w:ascii="Century Gothic" w:hAnsi="Century Gothic" w:cs="Tahoma"/>
              </w:rPr>
            </w:pPr>
            <w:r w:rsidRPr="008C027C">
              <w:rPr>
                <w:rFonts w:ascii="Century Gothic" w:hAnsi="Century Gothic" w:cs="Tahoma"/>
                <w:noProof/>
              </w:rPr>
              <w:drawing>
                <wp:inline distT="0" distB="0" distL="0" distR="0" wp14:anchorId="3591623D" wp14:editId="4A1C7331">
                  <wp:extent cx="585584" cy="540000"/>
                  <wp:effectExtent l="0" t="0" r="508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62A614-C5CE-4562-A0C3-00155964059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92812" w14:textId="77777777" w:rsidR="00A13F9D" w:rsidRPr="0023776D" w:rsidRDefault="00CA7716" w:rsidP="001959BE">
            <w:pPr>
              <w:jc w:val="center"/>
              <w:rPr>
                <w:rFonts w:ascii="Century Gothic" w:hAnsi="Century Gothic" w:cs="Tahoma"/>
                <w:b/>
                <w:sz w:val="24"/>
                <w:szCs w:val="24"/>
              </w:rPr>
            </w:pPr>
            <w:r w:rsidRPr="0023776D">
              <w:rPr>
                <w:rFonts w:ascii="Century Gothic" w:hAnsi="Century Gothic" w:cs="Tahoma"/>
                <w:b/>
                <w:sz w:val="24"/>
                <w:szCs w:val="24"/>
              </w:rPr>
              <w:t xml:space="preserve">Year </w:t>
            </w:r>
            <w:r w:rsidR="0059654B" w:rsidRPr="0023776D">
              <w:rPr>
                <w:rFonts w:ascii="Century Gothic" w:hAnsi="Century Gothic" w:cs="Tahoma"/>
                <w:b/>
                <w:sz w:val="24"/>
                <w:szCs w:val="24"/>
              </w:rPr>
              <w:t>4</w:t>
            </w:r>
            <w:r w:rsidRPr="0023776D">
              <w:rPr>
                <w:rFonts w:ascii="Century Gothic" w:hAnsi="Century Gothic" w:cs="Tahoma"/>
                <w:b/>
                <w:sz w:val="24"/>
                <w:szCs w:val="24"/>
              </w:rPr>
              <w:t xml:space="preserve"> Curriculum Map</w:t>
            </w:r>
            <w:r w:rsidR="0059654B" w:rsidRPr="0023776D">
              <w:rPr>
                <w:rFonts w:ascii="Century Gothic" w:hAnsi="Century Gothic" w:cs="Tahoma"/>
                <w:b/>
                <w:sz w:val="24"/>
                <w:szCs w:val="24"/>
              </w:rPr>
              <w:t xml:space="preserve"> </w:t>
            </w:r>
          </w:p>
          <w:p w14:paraId="42CDCDB5" w14:textId="57988A01" w:rsidR="001959BE" w:rsidRPr="001959BE" w:rsidRDefault="0059654B" w:rsidP="001959BE">
            <w:pPr>
              <w:jc w:val="center"/>
              <w:rPr>
                <w:rFonts w:ascii="Century Gothic" w:hAnsi="Century Gothic" w:cs="Tahoma"/>
                <w:b/>
                <w:sz w:val="28"/>
              </w:rPr>
            </w:pPr>
            <w:r w:rsidRPr="0023776D">
              <w:rPr>
                <w:rFonts w:ascii="Century Gothic" w:hAnsi="Century Gothic" w:cs="Tahoma"/>
                <w:b/>
                <w:sz w:val="24"/>
                <w:szCs w:val="24"/>
              </w:rPr>
              <w:t>202</w:t>
            </w:r>
            <w:r w:rsidR="009B0461">
              <w:rPr>
                <w:rFonts w:ascii="Century Gothic" w:hAnsi="Century Gothic" w:cs="Tahoma"/>
                <w:b/>
                <w:sz w:val="24"/>
                <w:szCs w:val="24"/>
              </w:rPr>
              <w:t>6-27</w:t>
            </w:r>
          </w:p>
        </w:tc>
        <w:tc>
          <w:tcPr>
            <w:tcW w:w="5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596601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</w:rPr>
            </w:pPr>
            <w:r w:rsidRPr="008C027C">
              <w:rPr>
                <w:rFonts w:ascii="Century Gothic" w:hAnsi="Century Gothic" w:cs="Tahoma"/>
                <w:noProof/>
              </w:rPr>
              <w:drawing>
                <wp:inline distT="0" distB="0" distL="0" distR="0" wp14:anchorId="34FF4F0C" wp14:editId="25A501AB">
                  <wp:extent cx="585584" cy="540000"/>
                  <wp:effectExtent l="0" t="0" r="5080" b="0"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30F0D66-B429-4FC5-B15F-10198EDDE4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7716" w:rsidRPr="008C027C" w14:paraId="5B1F63D8" w14:textId="77777777" w:rsidTr="0064737F">
        <w:trPr>
          <w:trHeight w:val="243"/>
        </w:trPr>
        <w:tc>
          <w:tcPr>
            <w:tcW w:w="53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DC40BD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noProof/>
              </w:rPr>
            </w:pPr>
          </w:p>
        </w:tc>
        <w:tc>
          <w:tcPr>
            <w:tcW w:w="50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AC563F" w14:textId="77777777" w:rsidR="00CA7716" w:rsidRPr="008C027C" w:rsidRDefault="00CA7716" w:rsidP="005213B4">
            <w:pPr>
              <w:rPr>
                <w:rFonts w:ascii="Century Gothic" w:hAnsi="Century Gothic" w:cs="Tahoma"/>
              </w:rPr>
            </w:pPr>
          </w:p>
        </w:tc>
        <w:tc>
          <w:tcPr>
            <w:tcW w:w="50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758294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noProof/>
              </w:rPr>
            </w:pPr>
          </w:p>
        </w:tc>
      </w:tr>
      <w:tr w:rsidR="00A732F4" w:rsidRPr="008C027C" w14:paraId="1C0D7268" w14:textId="77777777" w:rsidTr="0064737F">
        <w:trPr>
          <w:trHeight w:val="243"/>
        </w:trPr>
        <w:tc>
          <w:tcPr>
            <w:tcW w:w="1463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464DE1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</w:p>
        </w:tc>
        <w:tc>
          <w:tcPr>
            <w:tcW w:w="2318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A26869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1</w:t>
            </w:r>
          </w:p>
        </w:tc>
        <w:tc>
          <w:tcPr>
            <w:tcW w:w="2324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306C84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2</w:t>
            </w:r>
          </w:p>
        </w:tc>
        <w:tc>
          <w:tcPr>
            <w:tcW w:w="2330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63EB2DE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3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60F5BE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4</w:t>
            </w:r>
          </w:p>
        </w:tc>
        <w:tc>
          <w:tcPr>
            <w:tcW w:w="2322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8C0670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5</w:t>
            </w:r>
          </w:p>
        </w:tc>
        <w:tc>
          <w:tcPr>
            <w:tcW w:w="2318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83DF5DA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6</w:t>
            </w:r>
          </w:p>
        </w:tc>
      </w:tr>
      <w:tr w:rsidR="00A732F4" w:rsidRPr="008C027C" w14:paraId="3FFDC942" w14:textId="77777777" w:rsidTr="00231C09">
        <w:trPr>
          <w:trHeight w:val="841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4AEABAD3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Reading</w:t>
            </w:r>
          </w:p>
        </w:tc>
        <w:tc>
          <w:tcPr>
            <w:tcW w:w="2318" w:type="dxa"/>
            <w:vAlign w:val="center"/>
          </w:tcPr>
          <w:p w14:paraId="61405C3C" w14:textId="77777777" w:rsidR="00CE06D1" w:rsidRPr="006F3918" w:rsidRDefault="004D64B1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The Undefeated</w:t>
            </w:r>
          </w:p>
          <w:p w14:paraId="2A0E0F97" w14:textId="32B4E84B" w:rsidR="00CA7716" w:rsidRPr="006F3918" w:rsidRDefault="004D64B1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Zombierella</w:t>
            </w:r>
          </w:p>
        </w:tc>
        <w:tc>
          <w:tcPr>
            <w:tcW w:w="2324" w:type="dxa"/>
            <w:gridSpan w:val="2"/>
            <w:vAlign w:val="center"/>
          </w:tcPr>
          <w:p w14:paraId="5AA6716C" w14:textId="77777777" w:rsidR="00736E38" w:rsidRDefault="00736E38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  <w:p w14:paraId="16817F43" w14:textId="6C74DF46" w:rsidR="00CE06D1" w:rsidRPr="006F3918" w:rsidRDefault="00736E38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The Wild Robot </w:t>
            </w:r>
            <w:r w:rsidR="004D64B1"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Skygazing</w:t>
            </w:r>
          </w:p>
          <w:p w14:paraId="7878CCA6" w14:textId="0AA79846" w:rsidR="00CA7716" w:rsidRPr="006F3918" w:rsidRDefault="00CA7716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09589535" w14:textId="77777777" w:rsidR="000D1FC3" w:rsidRPr="000D1FC3" w:rsidRDefault="000D1FC3" w:rsidP="000D1FC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0D1FC3">
              <w:rPr>
                <w:rFonts w:ascii="Century Gothic" w:hAnsi="Century Gothic" w:cs="Tahoma"/>
                <w:noProof/>
                <w:sz w:val="18"/>
                <w:szCs w:val="18"/>
              </w:rPr>
              <w:t>The Firework Maker’s</w:t>
            </w:r>
          </w:p>
          <w:p w14:paraId="30A50210" w14:textId="77777777" w:rsidR="000D1FC3" w:rsidRDefault="000D1FC3" w:rsidP="000D1FC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0D1FC3">
              <w:rPr>
                <w:rFonts w:ascii="Century Gothic" w:hAnsi="Century Gothic" w:cs="Tahoma"/>
                <w:noProof/>
                <w:sz w:val="18"/>
                <w:szCs w:val="18"/>
              </w:rPr>
              <w:t>Daughter</w:t>
            </w:r>
          </w:p>
          <w:p w14:paraId="4D4FF05E" w14:textId="36A4441F" w:rsidR="000D1FC3" w:rsidRPr="006F3918" w:rsidRDefault="000D1FC3" w:rsidP="000D1FC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231C09">
              <w:rPr>
                <w:rFonts w:ascii="Century Gothic" w:hAnsi="Century Gothic" w:cs="Tahoma"/>
                <w:noProof/>
                <w:sz w:val="18"/>
                <w:szCs w:val="18"/>
              </w:rPr>
              <w:t>Tamarind and the Star of Ishta</w:t>
            </w:r>
          </w:p>
        </w:tc>
        <w:tc>
          <w:tcPr>
            <w:tcW w:w="2323" w:type="dxa"/>
            <w:gridSpan w:val="2"/>
            <w:vAlign w:val="center"/>
          </w:tcPr>
          <w:p w14:paraId="5378EF02" w14:textId="77777777" w:rsidR="005E2790" w:rsidRPr="005E2790" w:rsidRDefault="005E2790" w:rsidP="005E2790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Viking Voyagers</w:t>
            </w:r>
          </w:p>
          <w:p w14:paraId="5B0636A2" w14:textId="77777777" w:rsidR="00775EC9" w:rsidRPr="00775EC9" w:rsidRDefault="00775EC9" w:rsidP="00775EC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775EC9">
              <w:rPr>
                <w:rFonts w:ascii="Century Gothic" w:hAnsi="Century Gothic" w:cs="Tahoma"/>
                <w:noProof/>
                <w:sz w:val="18"/>
                <w:szCs w:val="18"/>
              </w:rPr>
              <w:t>Norse Myths</w:t>
            </w:r>
          </w:p>
          <w:p w14:paraId="0EC52DED" w14:textId="28FC2BA4" w:rsidR="00775EC9" w:rsidRPr="006F3918" w:rsidRDefault="00775EC9" w:rsidP="00775EC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52286010" w14:textId="77777777" w:rsidR="005E2790" w:rsidRPr="005E2790" w:rsidRDefault="005E2790" w:rsidP="005E2790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The Last Firefox</w:t>
            </w:r>
          </w:p>
          <w:p w14:paraId="590EB24B" w14:textId="77777777" w:rsidR="005E2790" w:rsidRPr="005E2790" w:rsidRDefault="005E2790" w:rsidP="005E2790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Poems from a</w:t>
            </w:r>
          </w:p>
          <w:p w14:paraId="23DABD6A" w14:textId="77777777" w:rsidR="005E2790" w:rsidRPr="005E2790" w:rsidRDefault="005E2790" w:rsidP="005E2790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Green and Blue</w:t>
            </w:r>
          </w:p>
          <w:p w14:paraId="19A16101" w14:textId="77777777" w:rsidR="005E2790" w:rsidRPr="005E2790" w:rsidRDefault="005E2790" w:rsidP="005E2790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Planet</w:t>
            </w:r>
          </w:p>
          <w:p w14:paraId="3D7FA687" w14:textId="6D22F689" w:rsidR="005E2790" w:rsidRPr="006F3918" w:rsidRDefault="005E2790" w:rsidP="005E2790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8" w:type="dxa"/>
            <w:vAlign w:val="center"/>
          </w:tcPr>
          <w:p w14:paraId="432A523C" w14:textId="10B629C6" w:rsidR="000D328C" w:rsidRPr="000D328C" w:rsidRDefault="000D328C" w:rsidP="000D32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0D328C">
              <w:rPr>
                <w:rFonts w:ascii="Century Gothic" w:hAnsi="Century Gothic" w:cs="Tahoma"/>
                <w:noProof/>
                <w:sz w:val="18"/>
                <w:szCs w:val="18"/>
              </w:rPr>
              <w:t>The Lion the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Pr="000D328C">
              <w:rPr>
                <w:rFonts w:ascii="Century Gothic" w:hAnsi="Century Gothic" w:cs="Tahoma"/>
                <w:noProof/>
                <w:sz w:val="18"/>
                <w:szCs w:val="18"/>
              </w:rPr>
              <w:t>Witch and the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Pr="000D328C">
              <w:rPr>
                <w:rFonts w:ascii="Century Gothic" w:hAnsi="Century Gothic" w:cs="Tahoma"/>
                <w:noProof/>
                <w:sz w:val="18"/>
                <w:szCs w:val="18"/>
              </w:rPr>
              <w:t>Wardrobe</w:t>
            </w:r>
          </w:p>
          <w:p w14:paraId="77B7FBC2" w14:textId="31D44CAA" w:rsidR="00775EC9" w:rsidRPr="00775EC9" w:rsidRDefault="00775EC9" w:rsidP="00775EC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775EC9">
              <w:rPr>
                <w:rFonts w:ascii="Century Gothic" w:hAnsi="Century Gothic" w:cs="Tahoma"/>
                <w:noProof/>
                <w:sz w:val="18"/>
                <w:szCs w:val="18"/>
              </w:rPr>
              <w:t>Two Weeks with th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e </w:t>
            </w:r>
            <w:r w:rsidRPr="00775EC9">
              <w:rPr>
                <w:rFonts w:ascii="Century Gothic" w:hAnsi="Century Gothic" w:cs="Tahoma"/>
                <w:noProof/>
                <w:sz w:val="18"/>
                <w:szCs w:val="18"/>
              </w:rPr>
              <w:t>Queen</w:t>
            </w:r>
          </w:p>
          <w:p w14:paraId="6524632E" w14:textId="7158DC4E" w:rsidR="00775EC9" w:rsidRPr="006F3918" w:rsidRDefault="00775EC9" w:rsidP="00775EC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A732F4" w:rsidRPr="008C027C" w14:paraId="6B1D14B9" w14:textId="77777777" w:rsidTr="00231C09">
        <w:trPr>
          <w:trHeight w:val="885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61EB1E3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Writing</w:t>
            </w:r>
          </w:p>
        </w:tc>
        <w:tc>
          <w:tcPr>
            <w:tcW w:w="2318" w:type="dxa"/>
            <w:vAlign w:val="center"/>
          </w:tcPr>
          <w:p w14:paraId="0370652F" w14:textId="5C74ACC7" w:rsidR="00A732F4" w:rsidRPr="0079539F" w:rsidRDefault="004D64B1" w:rsidP="006F3918">
            <w:pPr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79539F">
              <w:rPr>
                <w:rFonts w:ascii="Century Gothic" w:hAnsi="Century Gothic" w:cs="Tahoma"/>
                <w:bCs/>
                <w:noProof/>
                <w:sz w:val="18"/>
                <w:szCs w:val="18"/>
              </w:rPr>
              <w:t>Tar Beach</w:t>
            </w:r>
          </w:p>
          <w:p w14:paraId="629AFAD3" w14:textId="6AB2E9FA" w:rsidR="00CA7716" w:rsidRPr="0079539F" w:rsidRDefault="004D64B1" w:rsidP="006F3918">
            <w:pPr>
              <w:tabs>
                <w:tab w:val="left" w:pos="1124"/>
              </w:tabs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79539F">
              <w:rPr>
                <w:rFonts w:ascii="Century Gothic" w:hAnsi="Century Gothic" w:cs="Tahoma"/>
                <w:bCs/>
                <w:noProof/>
                <w:sz w:val="18"/>
                <w:szCs w:val="18"/>
              </w:rPr>
              <w:t>Varmints</w:t>
            </w:r>
          </w:p>
        </w:tc>
        <w:tc>
          <w:tcPr>
            <w:tcW w:w="2324" w:type="dxa"/>
            <w:gridSpan w:val="2"/>
            <w:vAlign w:val="center"/>
          </w:tcPr>
          <w:p w14:paraId="29BF3904" w14:textId="49A87B5D" w:rsidR="006F3918" w:rsidRPr="0079539F" w:rsidRDefault="004D64B1" w:rsidP="006F3918">
            <w:pPr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79539F">
              <w:rPr>
                <w:rFonts w:ascii="Century Gothic" w:hAnsi="Century Gothic" w:cs="Tahoma"/>
                <w:bCs/>
                <w:noProof/>
                <w:sz w:val="18"/>
                <w:szCs w:val="18"/>
              </w:rPr>
              <w:t>Farther</w:t>
            </w:r>
          </w:p>
          <w:p w14:paraId="6E9554AE" w14:textId="2805B66D" w:rsidR="00CA7716" w:rsidRPr="0079539F" w:rsidRDefault="004D64B1" w:rsidP="006F3918">
            <w:pPr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79539F">
              <w:rPr>
                <w:rFonts w:ascii="Century Gothic" w:hAnsi="Century Gothic" w:cs="Tahoma"/>
                <w:bCs/>
                <w:noProof/>
                <w:sz w:val="18"/>
                <w:szCs w:val="18"/>
              </w:rPr>
              <w:t>Until I met Dudley</w:t>
            </w:r>
          </w:p>
        </w:tc>
        <w:tc>
          <w:tcPr>
            <w:tcW w:w="2330" w:type="dxa"/>
            <w:vAlign w:val="center"/>
          </w:tcPr>
          <w:p w14:paraId="2F7C260E" w14:textId="77777777" w:rsidR="000D1FC3" w:rsidRDefault="000D1FC3" w:rsidP="000D1FC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0D1FC3">
              <w:rPr>
                <w:rFonts w:ascii="Century Gothic" w:hAnsi="Century Gothic" w:cs="Tahoma"/>
                <w:noProof/>
                <w:sz w:val="18"/>
                <w:szCs w:val="18"/>
              </w:rPr>
              <w:t>Frindleswylde</w:t>
            </w:r>
          </w:p>
          <w:p w14:paraId="71DE83DB" w14:textId="48CCA188" w:rsidR="00CA7716" w:rsidRPr="006F3918" w:rsidRDefault="000D1FC3" w:rsidP="000D1FC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0D1FC3">
              <w:rPr>
                <w:rFonts w:ascii="Century Gothic" w:hAnsi="Century Gothic" w:cs="Tahoma"/>
                <w:noProof/>
                <w:sz w:val="18"/>
                <w:szCs w:val="18"/>
              </w:rPr>
              <w:t>Cinnamon</w:t>
            </w:r>
          </w:p>
        </w:tc>
        <w:tc>
          <w:tcPr>
            <w:tcW w:w="2323" w:type="dxa"/>
            <w:gridSpan w:val="2"/>
            <w:vAlign w:val="center"/>
          </w:tcPr>
          <w:p w14:paraId="1AA3147B" w14:textId="489CDFA8" w:rsidR="005E2790" w:rsidRPr="005E2790" w:rsidRDefault="005E2790" w:rsidP="005E2790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The Baker by the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Sea</w:t>
            </w:r>
          </w:p>
          <w:p w14:paraId="00755116" w14:textId="2AA49A67" w:rsidR="005E2790" w:rsidRPr="006F3918" w:rsidRDefault="005E2790" w:rsidP="00231C0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The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Matchbox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Pr="005E2790">
              <w:rPr>
                <w:rFonts w:ascii="Century Gothic" w:hAnsi="Century Gothic" w:cs="Tahoma"/>
                <w:noProof/>
                <w:sz w:val="18"/>
                <w:szCs w:val="18"/>
              </w:rPr>
              <w:t>Diary</w:t>
            </w:r>
          </w:p>
        </w:tc>
        <w:tc>
          <w:tcPr>
            <w:tcW w:w="2322" w:type="dxa"/>
            <w:vAlign w:val="center"/>
          </w:tcPr>
          <w:p w14:paraId="56B8727F" w14:textId="790883F5" w:rsidR="005E2790" w:rsidRPr="00231C09" w:rsidRDefault="005E2790" w:rsidP="005E2790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231C09">
              <w:rPr>
                <w:rFonts w:ascii="Century Gothic" w:hAnsi="Century Gothic" w:cs="Tahoma"/>
                <w:noProof/>
                <w:sz w:val="18"/>
                <w:szCs w:val="18"/>
              </w:rPr>
              <w:t>The Ever</w:t>
            </w:r>
            <w:r w:rsidR="00557D8C" w:rsidRPr="00231C09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Pr="00231C09">
              <w:rPr>
                <w:rFonts w:ascii="Century Gothic" w:hAnsi="Century Gothic" w:cs="Tahoma"/>
                <w:noProof/>
                <w:sz w:val="18"/>
                <w:szCs w:val="18"/>
              </w:rPr>
              <w:t>Changing Earth</w:t>
            </w:r>
          </w:p>
          <w:p w14:paraId="2FB47B74" w14:textId="12BE98DF" w:rsidR="005E2790" w:rsidRPr="006F3918" w:rsidRDefault="005E2790" w:rsidP="00231C0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231C09">
              <w:rPr>
                <w:rFonts w:ascii="Century Gothic" w:hAnsi="Century Gothic" w:cs="Tahoma"/>
                <w:noProof/>
                <w:sz w:val="18"/>
                <w:szCs w:val="18"/>
              </w:rPr>
              <w:t>The Story of Tutankhamun</w:t>
            </w:r>
          </w:p>
        </w:tc>
        <w:tc>
          <w:tcPr>
            <w:tcW w:w="2318" w:type="dxa"/>
            <w:vAlign w:val="center"/>
          </w:tcPr>
          <w:p w14:paraId="73D88733" w14:textId="77777777" w:rsidR="000D328C" w:rsidRPr="00231C09" w:rsidRDefault="000D328C" w:rsidP="000D328C">
            <w:pPr>
              <w:jc w:val="center"/>
              <w:rPr>
                <w:rFonts w:ascii="Century Gothic" w:hAnsi="Century Gothic" w:cs="Tahoma"/>
                <w:noProof/>
                <w:sz w:val="16"/>
                <w:szCs w:val="18"/>
              </w:rPr>
            </w:pPr>
            <w:r w:rsidRPr="00231C09">
              <w:rPr>
                <w:rFonts w:ascii="Century Gothic" w:hAnsi="Century Gothic" w:cs="Tahoma"/>
                <w:noProof/>
                <w:sz w:val="16"/>
                <w:szCs w:val="18"/>
              </w:rPr>
              <w:t>The Lion the Witch and the Wardrobe</w:t>
            </w:r>
          </w:p>
          <w:p w14:paraId="39F0EF67" w14:textId="119B289B" w:rsidR="00775EC9" w:rsidRPr="006F3918" w:rsidRDefault="00775EC9" w:rsidP="00775EC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231C09">
              <w:rPr>
                <w:rFonts w:ascii="Century Gothic" w:hAnsi="Century Gothic" w:cs="Tahoma"/>
                <w:noProof/>
                <w:sz w:val="16"/>
                <w:szCs w:val="18"/>
              </w:rPr>
              <w:t>Pride: The Story of Harvey Milk and the Rainbow Flag</w:t>
            </w:r>
          </w:p>
        </w:tc>
      </w:tr>
      <w:tr w:rsidR="00A732F4" w:rsidRPr="008C027C" w14:paraId="75BCC7B3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5B0FEAF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Maths</w:t>
            </w:r>
          </w:p>
        </w:tc>
        <w:tc>
          <w:tcPr>
            <w:tcW w:w="2318" w:type="dxa"/>
            <w:vAlign w:val="center"/>
          </w:tcPr>
          <w:p w14:paraId="7D06FE8E" w14:textId="10609835" w:rsidR="00A732F4" w:rsidRPr="006F3918" w:rsidRDefault="004D64B1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Place Value</w:t>
            </w:r>
          </w:p>
          <w:p w14:paraId="0227549F" w14:textId="3471639B" w:rsidR="00CA7716" w:rsidRPr="006F3918" w:rsidRDefault="004D64B1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Addition and Subtraction</w:t>
            </w:r>
          </w:p>
        </w:tc>
        <w:tc>
          <w:tcPr>
            <w:tcW w:w="2324" w:type="dxa"/>
            <w:gridSpan w:val="2"/>
            <w:vAlign w:val="center"/>
          </w:tcPr>
          <w:p w14:paraId="070D905B" w14:textId="77777777" w:rsidR="00A732F4" w:rsidRPr="006F3918" w:rsidRDefault="004D64B1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Area</w:t>
            </w:r>
          </w:p>
          <w:p w14:paraId="39E61175" w14:textId="528658E8" w:rsidR="00CA7716" w:rsidRPr="006F3918" w:rsidRDefault="004D64B1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Multiplication and Division</w:t>
            </w:r>
          </w:p>
        </w:tc>
        <w:tc>
          <w:tcPr>
            <w:tcW w:w="2330" w:type="dxa"/>
            <w:vAlign w:val="center"/>
          </w:tcPr>
          <w:p w14:paraId="16D18F99" w14:textId="77777777" w:rsidR="00A732F4" w:rsidRPr="006F3918" w:rsidRDefault="00CE06D1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Multiplication and division</w:t>
            </w:r>
          </w:p>
          <w:p w14:paraId="4A388A1A" w14:textId="12FD1562" w:rsidR="00CA7716" w:rsidRPr="006F3918" w:rsidRDefault="00A732F4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L</w:t>
            </w:r>
            <w:r w:rsidR="00CE06D1"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ength and perimeter</w:t>
            </w:r>
          </w:p>
        </w:tc>
        <w:tc>
          <w:tcPr>
            <w:tcW w:w="2323" w:type="dxa"/>
            <w:gridSpan w:val="2"/>
            <w:vAlign w:val="center"/>
          </w:tcPr>
          <w:p w14:paraId="46E40368" w14:textId="329C0A76" w:rsidR="00A732F4" w:rsidRPr="006F3918" w:rsidRDefault="00A732F4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Fractions</w:t>
            </w:r>
          </w:p>
          <w:p w14:paraId="7616D4B2" w14:textId="183FC1AC" w:rsidR="00CA7716" w:rsidRPr="006F3918" w:rsidRDefault="00A732F4" w:rsidP="000B3125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Decimals</w:t>
            </w:r>
          </w:p>
        </w:tc>
        <w:tc>
          <w:tcPr>
            <w:tcW w:w="2322" w:type="dxa"/>
            <w:vAlign w:val="center"/>
          </w:tcPr>
          <w:p w14:paraId="38B68A43" w14:textId="4DE31025" w:rsidR="00A732F4" w:rsidRPr="006F3918" w:rsidRDefault="00A732F4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Decimals</w:t>
            </w:r>
          </w:p>
          <w:p w14:paraId="1AEF332F" w14:textId="409CB7F4" w:rsidR="00A732F4" w:rsidRPr="006F3918" w:rsidRDefault="00A732F4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Money</w:t>
            </w:r>
          </w:p>
          <w:p w14:paraId="64EA94EB" w14:textId="60F5A9C4" w:rsidR="00CA7716" w:rsidRPr="006F3918" w:rsidRDefault="00A732F4" w:rsidP="000B3125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Time</w:t>
            </w:r>
          </w:p>
        </w:tc>
        <w:tc>
          <w:tcPr>
            <w:tcW w:w="2318" w:type="dxa"/>
            <w:vAlign w:val="center"/>
          </w:tcPr>
          <w:p w14:paraId="2134338B" w14:textId="77777777" w:rsidR="00CA7716" w:rsidRPr="006F3918" w:rsidRDefault="00A732F4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Shape</w:t>
            </w:r>
          </w:p>
          <w:p w14:paraId="560E4BD9" w14:textId="77777777" w:rsidR="00A732F4" w:rsidRPr="006F3918" w:rsidRDefault="00A732F4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Statistics</w:t>
            </w:r>
          </w:p>
          <w:p w14:paraId="165FD6B6" w14:textId="65C20D01" w:rsidR="00A732F4" w:rsidRPr="006F3918" w:rsidRDefault="00A732F4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Position and direction</w:t>
            </w:r>
          </w:p>
        </w:tc>
      </w:tr>
      <w:tr w:rsidR="00F0399D" w:rsidRPr="008C027C" w14:paraId="619439B4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66461815" w14:textId="77777777" w:rsidR="00F0399D" w:rsidRPr="008C027C" w:rsidRDefault="00F0399D" w:rsidP="00F0399D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Science</w:t>
            </w:r>
          </w:p>
        </w:tc>
        <w:tc>
          <w:tcPr>
            <w:tcW w:w="2318" w:type="dxa"/>
            <w:vAlign w:val="center"/>
          </w:tcPr>
          <w:p w14:paraId="59CAD5A9" w14:textId="77777777" w:rsidR="001C4520" w:rsidRDefault="00AC49D0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Animals including humans: </w:t>
            </w:r>
          </w:p>
          <w:p w14:paraId="2A16D9C9" w14:textId="7388950C" w:rsidR="00F0399D" w:rsidRPr="006F3918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Digestion and </w:t>
            </w:r>
            <w:r w:rsidR="00AC49D0">
              <w:rPr>
                <w:rFonts w:ascii="Century Gothic" w:hAnsi="Century Gothic" w:cs="Tahoma"/>
                <w:noProof/>
                <w:sz w:val="18"/>
                <w:szCs w:val="18"/>
              </w:rPr>
              <w:t>food</w:t>
            </w:r>
          </w:p>
        </w:tc>
        <w:tc>
          <w:tcPr>
            <w:tcW w:w="2324" w:type="dxa"/>
            <w:gridSpan w:val="2"/>
            <w:vAlign w:val="center"/>
          </w:tcPr>
          <w:p w14:paraId="7BD71002" w14:textId="77777777" w:rsidR="001C4520" w:rsidRDefault="001C4520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Energy:</w:t>
            </w:r>
          </w:p>
          <w:p w14:paraId="49ADCD09" w14:textId="22539710" w:rsidR="00F0399D" w:rsidRPr="006F3918" w:rsidRDefault="001C4520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Electricity and circuits</w:t>
            </w:r>
          </w:p>
        </w:tc>
        <w:tc>
          <w:tcPr>
            <w:tcW w:w="2330" w:type="dxa"/>
            <w:vAlign w:val="center"/>
          </w:tcPr>
          <w:p w14:paraId="6880CB4B" w14:textId="77777777" w:rsidR="001C4520" w:rsidRDefault="001C4520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Materials: </w:t>
            </w:r>
          </w:p>
          <w:p w14:paraId="2B9FA405" w14:textId="2D3F17CC" w:rsidR="00F0399D" w:rsidRPr="006F3918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States of matter</w:t>
            </w:r>
          </w:p>
        </w:tc>
        <w:tc>
          <w:tcPr>
            <w:tcW w:w="2323" w:type="dxa"/>
            <w:gridSpan w:val="2"/>
            <w:vAlign w:val="center"/>
          </w:tcPr>
          <w:p w14:paraId="628E7A7F" w14:textId="77777777" w:rsidR="001B56CD" w:rsidRDefault="001B56C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Energy:</w:t>
            </w:r>
          </w:p>
          <w:p w14:paraId="26640DD0" w14:textId="3FF62FA4" w:rsidR="00F0399D" w:rsidRPr="006F3918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Sound and vibrations</w:t>
            </w:r>
          </w:p>
        </w:tc>
        <w:tc>
          <w:tcPr>
            <w:tcW w:w="2322" w:type="dxa"/>
            <w:vAlign w:val="center"/>
          </w:tcPr>
          <w:p w14:paraId="46688704" w14:textId="77777777" w:rsidR="001B56CD" w:rsidRDefault="001B56C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Living things:</w:t>
            </w:r>
          </w:p>
          <w:p w14:paraId="143780F2" w14:textId="580156B7" w:rsidR="00F0399D" w:rsidRPr="006F3918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Classification and</w:t>
            </w:r>
          </w:p>
          <w:p w14:paraId="6772AEAA" w14:textId="305A7F1C" w:rsidR="00F0399D" w:rsidRPr="006F3918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changing habitats</w:t>
            </w:r>
          </w:p>
        </w:tc>
        <w:tc>
          <w:tcPr>
            <w:tcW w:w="2318" w:type="dxa"/>
            <w:vAlign w:val="center"/>
          </w:tcPr>
          <w:p w14:paraId="1CA9DF53" w14:textId="77777777" w:rsidR="001B56CD" w:rsidRDefault="007D32CB" w:rsidP="00F0399D">
            <w:pPr>
              <w:jc w:val="center"/>
              <w:rPr>
                <w:rFonts w:ascii="Century Gothic" w:hAnsi="Century Gothic" w:cs="Tahoma"/>
                <w:noProof/>
                <w:sz w:val="16"/>
                <w:szCs w:val="18"/>
              </w:rPr>
            </w:pPr>
            <w:r w:rsidRPr="00231C09">
              <w:rPr>
                <w:rFonts w:ascii="Century Gothic" w:hAnsi="Century Gothic" w:cs="Tahoma"/>
                <w:noProof/>
                <w:sz w:val="16"/>
                <w:szCs w:val="18"/>
              </w:rPr>
              <w:t xml:space="preserve">Making connections: </w:t>
            </w:r>
          </w:p>
          <w:p w14:paraId="35A3A240" w14:textId="33108ACE" w:rsidR="00F0399D" w:rsidRPr="006F3918" w:rsidRDefault="007D32CB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231C09">
              <w:rPr>
                <w:rFonts w:ascii="Century Gothic" w:hAnsi="Century Gothic" w:cs="Tahoma"/>
                <w:noProof/>
                <w:sz w:val="16"/>
                <w:szCs w:val="18"/>
              </w:rPr>
              <w:t>How does the flow of liquids compare?</w:t>
            </w:r>
          </w:p>
        </w:tc>
      </w:tr>
      <w:tr w:rsidR="00F0399D" w:rsidRPr="008C027C" w14:paraId="3B7824CB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E76A109" w14:textId="77777777" w:rsidR="00F0399D" w:rsidRPr="008C027C" w:rsidRDefault="00F0399D" w:rsidP="00F0399D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Computing</w:t>
            </w:r>
          </w:p>
        </w:tc>
        <w:tc>
          <w:tcPr>
            <w:tcW w:w="2318" w:type="dxa"/>
            <w:vAlign w:val="center"/>
          </w:tcPr>
          <w:p w14:paraId="00A408A5" w14:textId="77777777" w:rsidR="00F0039B" w:rsidRDefault="00DE0E68" w:rsidP="00F0039B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="00F0039B">
              <w:rPr>
                <w:rFonts w:ascii="Century Gothic" w:hAnsi="Century Gothic" w:cs="Tahoma"/>
                <w:noProof/>
                <w:sz w:val="18"/>
                <w:szCs w:val="18"/>
              </w:rPr>
              <w:t>Programming 1: Further coding with Scratch</w:t>
            </w:r>
          </w:p>
          <w:p w14:paraId="780C864C" w14:textId="2FEC46CF" w:rsidR="00F0399D" w:rsidRPr="006F3918" w:rsidRDefault="00F0039B" w:rsidP="00F0039B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Online safety</w:t>
            </w:r>
          </w:p>
        </w:tc>
        <w:tc>
          <w:tcPr>
            <w:tcW w:w="2324" w:type="dxa"/>
            <w:gridSpan w:val="2"/>
            <w:vAlign w:val="center"/>
          </w:tcPr>
          <w:p w14:paraId="524FA34C" w14:textId="77777777" w:rsidR="00F0039B" w:rsidRPr="009C0EA2" w:rsidRDefault="00F0039B" w:rsidP="00F0039B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C0EA2">
              <w:rPr>
                <w:rFonts w:ascii="Century Gothic" w:hAnsi="Century Gothic" w:cs="Tahoma"/>
                <w:noProof/>
                <w:sz w:val="18"/>
                <w:szCs w:val="18"/>
              </w:rPr>
              <w:t>Computing systems</w:t>
            </w:r>
          </w:p>
          <w:p w14:paraId="5438895A" w14:textId="77777777" w:rsidR="00F0039B" w:rsidRDefault="00F0039B" w:rsidP="00F0039B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C0EA2">
              <w:rPr>
                <w:rFonts w:ascii="Century Gothic" w:hAnsi="Century Gothic" w:cs="Tahoma"/>
                <w:noProof/>
                <w:sz w:val="18"/>
                <w:szCs w:val="18"/>
              </w:rPr>
              <w:t>and networks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>: Collaborative learning</w:t>
            </w:r>
          </w:p>
          <w:p w14:paraId="1388FC03" w14:textId="17FA2D5F" w:rsidR="00F0399D" w:rsidRPr="006F3918" w:rsidRDefault="00F0039B" w:rsidP="00F0039B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Online safety</w:t>
            </w:r>
          </w:p>
        </w:tc>
        <w:tc>
          <w:tcPr>
            <w:tcW w:w="2330" w:type="dxa"/>
            <w:vAlign w:val="center"/>
          </w:tcPr>
          <w:p w14:paraId="246985E5" w14:textId="4F5EE6E1" w:rsidR="00DE0E68" w:rsidRDefault="00DE0E68" w:rsidP="00DE0E6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Creating media</w:t>
            </w:r>
            <w:r w:rsidR="007029A4">
              <w:rPr>
                <w:rFonts w:ascii="Century Gothic" w:hAnsi="Century Gothic" w:cs="Tahoma"/>
                <w:noProof/>
                <w:sz w:val="18"/>
                <w:szCs w:val="18"/>
              </w:rPr>
              <w:t>: Website design</w:t>
            </w:r>
          </w:p>
          <w:p w14:paraId="0938AFDF" w14:textId="7F426985" w:rsidR="00F0399D" w:rsidRPr="006F3918" w:rsidRDefault="00DE0E68" w:rsidP="00DE0E6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Online safety</w:t>
            </w:r>
          </w:p>
        </w:tc>
        <w:tc>
          <w:tcPr>
            <w:tcW w:w="2323" w:type="dxa"/>
            <w:gridSpan w:val="2"/>
            <w:vAlign w:val="center"/>
          </w:tcPr>
          <w:p w14:paraId="21763236" w14:textId="693014D3" w:rsidR="00F0399D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Skills showcase</w:t>
            </w:r>
            <w:r w:rsidR="007029A4">
              <w:rPr>
                <w:rFonts w:ascii="Century Gothic" w:hAnsi="Century Gothic" w:cs="Tahoma"/>
                <w:noProof/>
                <w:sz w:val="18"/>
                <w:szCs w:val="18"/>
              </w:rPr>
              <w:t>: HTML</w:t>
            </w:r>
          </w:p>
          <w:p w14:paraId="5EBFBB00" w14:textId="4E71172F" w:rsidR="00F0399D" w:rsidRPr="006F3918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Online safety</w:t>
            </w:r>
          </w:p>
        </w:tc>
        <w:tc>
          <w:tcPr>
            <w:tcW w:w="2322" w:type="dxa"/>
            <w:vAlign w:val="center"/>
          </w:tcPr>
          <w:p w14:paraId="2585E8F9" w14:textId="6EA52F0F" w:rsidR="00F0399D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Programming 2</w:t>
            </w:r>
            <w:r w:rsidR="000F5BDC">
              <w:rPr>
                <w:rFonts w:ascii="Century Gothic" w:hAnsi="Century Gothic" w:cs="Tahoma"/>
                <w:noProof/>
                <w:sz w:val="18"/>
                <w:szCs w:val="18"/>
              </w:rPr>
              <w:t>: Computational thinking</w:t>
            </w:r>
          </w:p>
          <w:p w14:paraId="7C75E9A7" w14:textId="1D475154" w:rsidR="00F0399D" w:rsidRPr="006F3918" w:rsidRDefault="00F0399D" w:rsidP="00F0399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Online safety</w:t>
            </w:r>
          </w:p>
        </w:tc>
        <w:tc>
          <w:tcPr>
            <w:tcW w:w="2318" w:type="dxa"/>
            <w:vAlign w:val="center"/>
          </w:tcPr>
          <w:p w14:paraId="5291B922" w14:textId="65B5C905" w:rsidR="00F0399D" w:rsidRPr="006F3918" w:rsidRDefault="00591399" w:rsidP="00CD7734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Data handling</w:t>
            </w:r>
            <w:r w:rsidR="000F5BDC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: </w:t>
            </w:r>
            <w:r w:rsidR="00491364">
              <w:rPr>
                <w:rFonts w:ascii="Century Gothic" w:hAnsi="Century Gothic" w:cs="Tahoma"/>
                <w:noProof/>
                <w:sz w:val="18"/>
                <w:szCs w:val="18"/>
              </w:rPr>
              <w:t>Investigating weather</w:t>
            </w:r>
            <w:r w:rsidR="000F5BDC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Online safety</w:t>
            </w:r>
          </w:p>
        </w:tc>
      </w:tr>
      <w:tr w:rsidR="003814CA" w:rsidRPr="008C027C" w14:paraId="2A0E0669" w14:textId="77777777" w:rsidTr="00E92C8B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331EBFEB" w14:textId="500E28D2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Geography</w:t>
            </w:r>
          </w:p>
        </w:tc>
        <w:tc>
          <w:tcPr>
            <w:tcW w:w="2318" w:type="dxa"/>
            <w:vAlign w:val="center"/>
          </w:tcPr>
          <w:p w14:paraId="3DB57197" w14:textId="4A40DDB9" w:rsidR="003814CA" w:rsidRPr="009C0EA2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Why are the rainforests important to us?</w:t>
            </w:r>
          </w:p>
        </w:tc>
        <w:tc>
          <w:tcPr>
            <w:tcW w:w="2324" w:type="dxa"/>
            <w:gridSpan w:val="2"/>
            <w:shd w:val="clear" w:color="auto" w:fill="7F7F7F" w:themeFill="text1" w:themeFillTint="80"/>
            <w:vAlign w:val="center"/>
          </w:tcPr>
          <w:p w14:paraId="74D371D0" w14:textId="77777777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6EC22F19" w14:textId="3586EF74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Where does our food come from?</w:t>
            </w:r>
          </w:p>
        </w:tc>
        <w:tc>
          <w:tcPr>
            <w:tcW w:w="2323" w:type="dxa"/>
            <w:gridSpan w:val="2"/>
            <w:shd w:val="clear" w:color="auto" w:fill="7F7F7F" w:themeFill="text1" w:themeFillTint="80"/>
            <w:vAlign w:val="center"/>
          </w:tcPr>
          <w:p w14:paraId="2A95B9B6" w14:textId="77777777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4D0236AF" w14:textId="149D088A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What are rivers and how are they used?</w:t>
            </w:r>
          </w:p>
        </w:tc>
        <w:tc>
          <w:tcPr>
            <w:tcW w:w="2318" w:type="dxa"/>
            <w:shd w:val="clear" w:color="auto" w:fill="7F7F7F" w:themeFill="text1" w:themeFillTint="80"/>
            <w:vAlign w:val="center"/>
          </w:tcPr>
          <w:p w14:paraId="68F8C0EC" w14:textId="77777777" w:rsidR="003814CA" w:rsidRPr="0064737F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3814CA" w:rsidRPr="008C027C" w14:paraId="391908B6" w14:textId="77777777" w:rsidTr="0010619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B28589D" w14:textId="77777777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History</w:t>
            </w:r>
          </w:p>
        </w:tc>
        <w:tc>
          <w:tcPr>
            <w:tcW w:w="2318" w:type="dxa"/>
            <w:shd w:val="clear" w:color="auto" w:fill="808080" w:themeFill="background1" w:themeFillShade="80"/>
            <w:vAlign w:val="center"/>
          </w:tcPr>
          <w:p w14:paraId="25DC42D9" w14:textId="36DEF49B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0DFD4112" w14:textId="225AB3A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How have childrens’ lives changed?</w:t>
            </w:r>
          </w:p>
        </w:tc>
        <w:tc>
          <w:tcPr>
            <w:tcW w:w="2330" w:type="dxa"/>
            <w:shd w:val="clear" w:color="auto" w:fill="808080" w:themeFill="background1" w:themeFillShade="80"/>
            <w:vAlign w:val="center"/>
          </w:tcPr>
          <w:p w14:paraId="47B618E5" w14:textId="00F42BC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  <w:vAlign w:val="center"/>
          </w:tcPr>
          <w:p w14:paraId="2FE5DC5D" w14:textId="197DD346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What changed in Britain after the Anglo-Saxon invasion?</w:t>
            </w:r>
          </w:p>
        </w:tc>
        <w:tc>
          <w:tcPr>
            <w:tcW w:w="2322" w:type="dxa"/>
            <w:shd w:val="clear" w:color="auto" w:fill="808080" w:themeFill="background1" w:themeFillShade="80"/>
            <w:vAlign w:val="center"/>
          </w:tcPr>
          <w:p w14:paraId="2043A717" w14:textId="40B57593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8" w:type="dxa"/>
            <w:shd w:val="clear" w:color="auto" w:fill="FFFFFF" w:themeFill="background1"/>
            <w:vAlign w:val="center"/>
          </w:tcPr>
          <w:p w14:paraId="5E6DE5E2" w14:textId="514906A1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231C09">
              <w:rPr>
                <w:rFonts w:ascii="Century Gothic" w:hAnsi="Century Gothic" w:cs="Tahoma"/>
                <w:noProof/>
                <w:sz w:val="16"/>
                <w:szCs w:val="18"/>
              </w:rPr>
              <w:t>How did the achievements of the Ancient Maya impact their society and beyond?</w:t>
            </w:r>
          </w:p>
        </w:tc>
      </w:tr>
      <w:tr w:rsidR="003814CA" w:rsidRPr="008C027C" w14:paraId="2BD227E4" w14:textId="77777777" w:rsidTr="00174483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129BDE3A" w14:textId="77777777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Music</w:t>
            </w:r>
          </w:p>
        </w:tc>
        <w:tc>
          <w:tcPr>
            <w:tcW w:w="2318" w:type="dxa"/>
            <w:vAlign w:val="center"/>
          </w:tcPr>
          <w:p w14:paraId="6050F1BF" w14:textId="77777777" w:rsidR="003814CA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</w:p>
          <w:p w14:paraId="206F5DC3" w14:textId="62AEA085" w:rsidR="003814CA" w:rsidRPr="00E23513" w:rsidRDefault="003814CA" w:rsidP="003814CA">
            <w:pPr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E23513">
              <w:rPr>
                <w:rFonts w:ascii="Century Gothic" w:hAnsi="Century Gothic" w:cs="Tahoma"/>
                <w:bCs/>
                <w:noProof/>
                <w:sz w:val="18"/>
                <w:szCs w:val="18"/>
              </w:rPr>
              <w:t>Rock n Roll</w:t>
            </w:r>
          </w:p>
          <w:p w14:paraId="00A9023C" w14:textId="775362B6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4" w:type="dxa"/>
            <w:gridSpan w:val="2"/>
            <w:shd w:val="clear" w:color="auto" w:fill="808080" w:themeFill="background1" w:themeFillShade="80"/>
            <w:vAlign w:val="center"/>
          </w:tcPr>
          <w:p w14:paraId="6EC75CE2" w14:textId="5856AF8C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714346EE" w14:textId="6D093DC9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Music Maestos</w:t>
            </w:r>
          </w:p>
        </w:tc>
        <w:tc>
          <w:tcPr>
            <w:tcW w:w="2323" w:type="dxa"/>
            <w:gridSpan w:val="2"/>
            <w:vAlign w:val="center"/>
          </w:tcPr>
          <w:p w14:paraId="3D05155E" w14:textId="3E147E4F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Music Maestos</w:t>
            </w:r>
          </w:p>
        </w:tc>
        <w:tc>
          <w:tcPr>
            <w:tcW w:w="2322" w:type="dxa"/>
            <w:shd w:val="clear" w:color="auto" w:fill="808080" w:themeFill="background1" w:themeFillShade="80"/>
            <w:vAlign w:val="center"/>
          </w:tcPr>
          <w:p w14:paraId="07118933" w14:textId="3A18DC42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8" w:type="dxa"/>
            <w:shd w:val="clear" w:color="auto" w:fill="808080" w:themeFill="background1" w:themeFillShade="80"/>
            <w:vAlign w:val="center"/>
          </w:tcPr>
          <w:p w14:paraId="46C91908" w14:textId="413219E9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3814CA" w:rsidRPr="008C027C" w14:paraId="73D3C0F7" w14:textId="77777777" w:rsidTr="00B820DA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38512374" w14:textId="77777777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Art and Design</w:t>
            </w:r>
          </w:p>
        </w:tc>
        <w:tc>
          <w:tcPr>
            <w:tcW w:w="2318" w:type="dxa"/>
            <w:vAlign w:val="center"/>
          </w:tcPr>
          <w:p w14:paraId="1BC9F9E0" w14:textId="462DBEA0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B820DA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Drawing: </w:t>
            </w:r>
            <w:r w:rsidR="009C1112">
              <w:rPr>
                <w:rFonts w:ascii="Century Gothic" w:hAnsi="Century Gothic" w:cs="Tahoma"/>
                <w:noProof/>
                <w:sz w:val="18"/>
                <w:szCs w:val="18"/>
              </w:rPr>
              <w:t>Exploring Tone, Texture and Proportion</w:t>
            </w:r>
          </w:p>
        </w:tc>
        <w:tc>
          <w:tcPr>
            <w:tcW w:w="2324" w:type="dxa"/>
            <w:gridSpan w:val="2"/>
            <w:shd w:val="clear" w:color="auto" w:fill="808080" w:themeFill="background1" w:themeFillShade="80"/>
            <w:vAlign w:val="center"/>
          </w:tcPr>
          <w:p w14:paraId="2E83CCF5" w14:textId="7777777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115AB0E4" w14:textId="52D27BB6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B820DA">
              <w:rPr>
                <w:rFonts w:ascii="Century Gothic" w:hAnsi="Century Gothic" w:cs="Tahoma"/>
                <w:noProof/>
                <w:sz w:val="18"/>
                <w:szCs w:val="18"/>
              </w:rPr>
              <w:t>Painting and mixed media: Light and dark</w:t>
            </w:r>
          </w:p>
        </w:tc>
        <w:tc>
          <w:tcPr>
            <w:tcW w:w="2323" w:type="dxa"/>
            <w:gridSpan w:val="2"/>
            <w:shd w:val="clear" w:color="auto" w:fill="808080" w:themeFill="background1" w:themeFillShade="80"/>
            <w:vAlign w:val="center"/>
          </w:tcPr>
          <w:p w14:paraId="5F40E528" w14:textId="7777777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57A41090" w14:textId="5DF89B23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B820DA">
              <w:rPr>
                <w:rFonts w:ascii="Century Gothic" w:hAnsi="Century Gothic" w:cs="Tahoma"/>
                <w:noProof/>
                <w:sz w:val="18"/>
                <w:szCs w:val="18"/>
              </w:rPr>
              <w:t>Craft and design: Fabric of nature</w:t>
            </w:r>
          </w:p>
        </w:tc>
        <w:tc>
          <w:tcPr>
            <w:tcW w:w="2318" w:type="dxa"/>
            <w:shd w:val="clear" w:color="auto" w:fill="808080" w:themeFill="background1" w:themeFillShade="80"/>
            <w:vAlign w:val="center"/>
          </w:tcPr>
          <w:p w14:paraId="4C1C46C5" w14:textId="7777777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3814CA" w:rsidRPr="008C027C" w14:paraId="3DBB5F21" w14:textId="77777777" w:rsidTr="00B820DA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1D9EB5EC" w14:textId="77777777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Design Technology</w:t>
            </w:r>
          </w:p>
        </w:tc>
        <w:tc>
          <w:tcPr>
            <w:tcW w:w="2318" w:type="dxa"/>
            <w:shd w:val="clear" w:color="auto" w:fill="808080" w:themeFill="background1" w:themeFillShade="80"/>
            <w:vAlign w:val="center"/>
          </w:tcPr>
          <w:p w14:paraId="6CB5F1AD" w14:textId="7777777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1B057CFA" w14:textId="59215ECC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B820DA">
              <w:rPr>
                <w:rFonts w:ascii="Century Gothic" w:hAnsi="Century Gothic" w:cs="Tahoma"/>
                <w:noProof/>
                <w:sz w:val="18"/>
                <w:szCs w:val="18"/>
              </w:rPr>
              <w:t>Structures: Pavilions</w:t>
            </w:r>
          </w:p>
        </w:tc>
        <w:tc>
          <w:tcPr>
            <w:tcW w:w="2330" w:type="dxa"/>
            <w:shd w:val="clear" w:color="auto" w:fill="808080" w:themeFill="background1" w:themeFillShade="80"/>
            <w:vAlign w:val="center"/>
          </w:tcPr>
          <w:p w14:paraId="3C983180" w14:textId="7777777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vAlign w:val="center"/>
          </w:tcPr>
          <w:p w14:paraId="35AFDB8F" w14:textId="0EB078F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B820DA">
              <w:rPr>
                <w:rFonts w:ascii="Century Gothic" w:hAnsi="Century Gothic" w:cs="Tahoma"/>
                <w:noProof/>
                <w:sz w:val="18"/>
                <w:szCs w:val="18"/>
              </w:rPr>
              <w:t>Mechanical systems: Making a slingshot car</w:t>
            </w:r>
          </w:p>
        </w:tc>
        <w:tc>
          <w:tcPr>
            <w:tcW w:w="2322" w:type="dxa"/>
            <w:shd w:val="clear" w:color="auto" w:fill="808080" w:themeFill="background1" w:themeFillShade="80"/>
            <w:vAlign w:val="center"/>
          </w:tcPr>
          <w:p w14:paraId="3686D18B" w14:textId="7777777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8" w:type="dxa"/>
            <w:vAlign w:val="center"/>
          </w:tcPr>
          <w:p w14:paraId="6D219E1B" w14:textId="67C78AFF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B820DA">
              <w:rPr>
                <w:rFonts w:ascii="Century Gothic" w:hAnsi="Century Gothic" w:cs="Tahoma"/>
                <w:noProof/>
                <w:sz w:val="18"/>
                <w:szCs w:val="18"/>
              </w:rPr>
              <w:t>Electrical systems: Torches</w:t>
            </w:r>
          </w:p>
        </w:tc>
      </w:tr>
      <w:tr w:rsidR="003814CA" w:rsidRPr="008C027C" w14:paraId="270EE213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83D4F6D" w14:textId="77777777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PE</w:t>
            </w:r>
          </w:p>
        </w:tc>
        <w:tc>
          <w:tcPr>
            <w:tcW w:w="2318" w:type="dxa"/>
            <w:vAlign w:val="center"/>
          </w:tcPr>
          <w:p w14:paraId="4575506F" w14:textId="2A00E7F7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Indoor: REAL P.E.</w:t>
            </w:r>
          </w:p>
          <w:p w14:paraId="431CEBA7" w14:textId="64BB34EA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Football </w:t>
            </w:r>
          </w:p>
        </w:tc>
        <w:tc>
          <w:tcPr>
            <w:tcW w:w="2324" w:type="dxa"/>
            <w:gridSpan w:val="2"/>
            <w:vAlign w:val="center"/>
          </w:tcPr>
          <w:p w14:paraId="4B768779" w14:textId="099B604A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Indoor: REAL P.E.</w:t>
            </w:r>
          </w:p>
          <w:p w14:paraId="47894474" w14:textId="3A22CECB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Outdoor: Netball</w:t>
            </w:r>
          </w:p>
        </w:tc>
        <w:tc>
          <w:tcPr>
            <w:tcW w:w="2330" w:type="dxa"/>
            <w:vAlign w:val="center"/>
          </w:tcPr>
          <w:p w14:paraId="05D4BA37" w14:textId="743F0B12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Indoor: REAL Gym</w:t>
            </w:r>
          </w:p>
          <w:p w14:paraId="7813E75C" w14:textId="347EE285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Outdoor: Tag Rugby</w:t>
            </w:r>
          </w:p>
        </w:tc>
        <w:tc>
          <w:tcPr>
            <w:tcW w:w="2323" w:type="dxa"/>
            <w:gridSpan w:val="2"/>
            <w:vAlign w:val="center"/>
          </w:tcPr>
          <w:p w14:paraId="145FF587" w14:textId="240102C6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Indoor: REAL Dance</w:t>
            </w:r>
          </w:p>
          <w:p w14:paraId="2E9FB0BB" w14:textId="3F16B6F7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367C64">
              <w:rPr>
                <w:rFonts w:ascii="Century Gothic" w:hAnsi="Century Gothic" w:cs="Tahoma"/>
                <w:noProof/>
                <w:sz w:val="18"/>
                <w:szCs w:val="18"/>
              </w:rPr>
              <w:t>REAL PE / Hockey</w:t>
            </w:r>
          </w:p>
        </w:tc>
        <w:tc>
          <w:tcPr>
            <w:tcW w:w="2322" w:type="dxa"/>
            <w:vAlign w:val="center"/>
          </w:tcPr>
          <w:p w14:paraId="14EC0B1C" w14:textId="61EEC0D9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Indoor: Swimming</w:t>
            </w:r>
          </w:p>
          <w:p w14:paraId="3F4BB699" w14:textId="6EF4EA7D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Outdoor: Cricket</w:t>
            </w:r>
          </w:p>
        </w:tc>
        <w:tc>
          <w:tcPr>
            <w:tcW w:w="2318" w:type="dxa"/>
            <w:vAlign w:val="center"/>
          </w:tcPr>
          <w:p w14:paraId="1AD39008" w14:textId="583AD7B7" w:rsidR="003814CA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Indoor: Swimming</w:t>
            </w:r>
          </w:p>
          <w:p w14:paraId="56A8DC0E" w14:textId="3EB7AAFC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Outdoor: Athletics</w:t>
            </w:r>
          </w:p>
        </w:tc>
      </w:tr>
      <w:tr w:rsidR="003814CA" w:rsidRPr="008C027C" w14:paraId="4D8869A0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103B658" w14:textId="77777777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PSHE</w:t>
            </w:r>
          </w:p>
        </w:tc>
        <w:tc>
          <w:tcPr>
            <w:tcW w:w="2318" w:type="dxa"/>
            <w:vAlign w:val="center"/>
          </w:tcPr>
          <w:p w14:paraId="0676ED5E" w14:textId="42C7B04F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Being me in my world</w:t>
            </w:r>
          </w:p>
        </w:tc>
        <w:tc>
          <w:tcPr>
            <w:tcW w:w="2324" w:type="dxa"/>
            <w:gridSpan w:val="2"/>
            <w:vAlign w:val="center"/>
          </w:tcPr>
          <w:p w14:paraId="1B7CE6C0" w14:textId="0C0D086A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Celebrating difference</w:t>
            </w:r>
          </w:p>
        </w:tc>
        <w:tc>
          <w:tcPr>
            <w:tcW w:w="2330" w:type="dxa"/>
            <w:vAlign w:val="center"/>
          </w:tcPr>
          <w:p w14:paraId="21AD0A2F" w14:textId="20C2C44E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Dreams and Goals</w:t>
            </w:r>
          </w:p>
        </w:tc>
        <w:tc>
          <w:tcPr>
            <w:tcW w:w="2323" w:type="dxa"/>
            <w:gridSpan w:val="2"/>
            <w:vAlign w:val="center"/>
          </w:tcPr>
          <w:p w14:paraId="066C6AA2" w14:textId="2AF3712B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Healthy Me</w:t>
            </w:r>
          </w:p>
        </w:tc>
        <w:tc>
          <w:tcPr>
            <w:tcW w:w="2322" w:type="dxa"/>
            <w:vAlign w:val="center"/>
          </w:tcPr>
          <w:p w14:paraId="08437181" w14:textId="311CACD2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Relationships</w:t>
            </w:r>
          </w:p>
        </w:tc>
        <w:tc>
          <w:tcPr>
            <w:tcW w:w="2318" w:type="dxa"/>
            <w:vAlign w:val="center"/>
          </w:tcPr>
          <w:p w14:paraId="1E6616E1" w14:textId="0BFE05D0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F3918">
              <w:rPr>
                <w:rFonts w:ascii="Century Gothic" w:hAnsi="Century Gothic" w:cs="Tahoma"/>
                <w:noProof/>
                <w:sz w:val="18"/>
                <w:szCs w:val="18"/>
              </w:rPr>
              <w:t>Changing Me</w:t>
            </w:r>
          </w:p>
        </w:tc>
      </w:tr>
      <w:tr w:rsidR="003814CA" w:rsidRPr="008C027C" w14:paraId="4F2EE7D3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54903F2" w14:textId="77777777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MFL (French)</w:t>
            </w:r>
          </w:p>
        </w:tc>
        <w:tc>
          <w:tcPr>
            <w:tcW w:w="2318" w:type="dxa"/>
            <w:vAlign w:val="center"/>
          </w:tcPr>
          <w:p w14:paraId="5D290A6B" w14:textId="51EBEF0C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Portraits – describing in French</w:t>
            </w:r>
          </w:p>
        </w:tc>
        <w:tc>
          <w:tcPr>
            <w:tcW w:w="2324" w:type="dxa"/>
            <w:gridSpan w:val="2"/>
            <w:vAlign w:val="center"/>
          </w:tcPr>
          <w:p w14:paraId="0A818ADC" w14:textId="633E7DEB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Clothes – Getting dressed in French</w:t>
            </w:r>
          </w:p>
        </w:tc>
        <w:tc>
          <w:tcPr>
            <w:tcW w:w="2330" w:type="dxa"/>
            <w:vAlign w:val="center"/>
          </w:tcPr>
          <w:p w14:paraId="6F71830D" w14:textId="77777777" w:rsidR="003814CA" w:rsidRPr="0064737F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French numbers,</w:t>
            </w:r>
          </w:p>
          <w:p w14:paraId="70BD6C07" w14:textId="77777777" w:rsidR="003814CA" w:rsidRPr="0064737F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calendars and</w:t>
            </w:r>
          </w:p>
          <w:p w14:paraId="26B8C130" w14:textId="2DE62E5F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birthdays</w:t>
            </w:r>
          </w:p>
        </w:tc>
        <w:tc>
          <w:tcPr>
            <w:tcW w:w="2323" w:type="dxa"/>
            <w:gridSpan w:val="2"/>
            <w:vAlign w:val="center"/>
          </w:tcPr>
          <w:p w14:paraId="728DC6A7" w14:textId="77777777" w:rsidR="003814CA" w:rsidRPr="0064737F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French weather and</w:t>
            </w:r>
          </w:p>
          <w:p w14:paraId="18D808CF" w14:textId="440AF432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the water cycle</w:t>
            </w:r>
          </w:p>
        </w:tc>
        <w:tc>
          <w:tcPr>
            <w:tcW w:w="2322" w:type="dxa"/>
            <w:vAlign w:val="center"/>
          </w:tcPr>
          <w:p w14:paraId="734701FF" w14:textId="77777777" w:rsidR="003814CA" w:rsidRPr="0064737F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French food- miam,</w:t>
            </w:r>
          </w:p>
          <w:p w14:paraId="32D6B3C8" w14:textId="062479B1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miam!</w:t>
            </w:r>
          </w:p>
        </w:tc>
        <w:tc>
          <w:tcPr>
            <w:tcW w:w="2318" w:type="dxa"/>
            <w:vAlign w:val="center"/>
          </w:tcPr>
          <w:p w14:paraId="405D3E10" w14:textId="77777777" w:rsidR="003814CA" w:rsidRPr="0064737F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French and the</w:t>
            </w:r>
          </w:p>
          <w:p w14:paraId="5422BF95" w14:textId="77777777" w:rsidR="003814CA" w:rsidRPr="0064737F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Eurovision Song</w:t>
            </w:r>
          </w:p>
          <w:p w14:paraId="71BBDD8A" w14:textId="541C93D0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64737F">
              <w:rPr>
                <w:rFonts w:ascii="Century Gothic" w:hAnsi="Century Gothic" w:cs="Tahoma"/>
                <w:noProof/>
                <w:sz w:val="18"/>
                <w:szCs w:val="18"/>
              </w:rPr>
              <w:t>Contest</w:t>
            </w:r>
          </w:p>
        </w:tc>
      </w:tr>
      <w:tr w:rsidR="003814CA" w:rsidRPr="008C027C" w14:paraId="7D537B3F" w14:textId="77777777" w:rsidTr="00287C60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5806AAF" w14:textId="77777777" w:rsidR="003814CA" w:rsidRPr="008C027C" w:rsidRDefault="003814CA" w:rsidP="003814C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lastRenderedPageBreak/>
              <w:t>RE</w:t>
            </w:r>
          </w:p>
        </w:tc>
        <w:tc>
          <w:tcPr>
            <w:tcW w:w="2318" w:type="dxa"/>
            <w:vAlign w:val="center"/>
          </w:tcPr>
          <w:p w14:paraId="5B61958D" w14:textId="77777777" w:rsidR="00CF1D3C" w:rsidRPr="00CF1D3C" w:rsidRDefault="00CF1D3C" w:rsidP="00CF1D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CF1D3C">
              <w:rPr>
                <w:rFonts w:ascii="Century Gothic" w:hAnsi="Century Gothic" w:cs="Tahoma"/>
                <w:noProof/>
                <w:sz w:val="18"/>
                <w:szCs w:val="18"/>
              </w:rPr>
              <w:t>Core Unit: How does the study of sacred texts and stories help people learn about the beliefs, values and worldviews of others?</w:t>
            </w:r>
          </w:p>
          <w:p w14:paraId="3A899E08" w14:textId="49B33576" w:rsidR="003814CA" w:rsidRPr="006F3918" w:rsidRDefault="00CF1D3C" w:rsidP="00CF1D3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CF1D3C">
              <w:rPr>
                <w:rFonts w:ascii="Century Gothic" w:hAnsi="Century Gothic" w:cs="Tahoma"/>
                <w:noProof/>
                <w:sz w:val="18"/>
                <w:szCs w:val="18"/>
              </w:rPr>
              <w:t>Christianity: Where do ideas about right and wrong come from for Christians?</w:t>
            </w:r>
          </w:p>
        </w:tc>
        <w:tc>
          <w:tcPr>
            <w:tcW w:w="2324" w:type="dxa"/>
            <w:gridSpan w:val="2"/>
            <w:vAlign w:val="center"/>
          </w:tcPr>
          <w:p w14:paraId="4C80664F" w14:textId="519B20B4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414A3B">
              <w:rPr>
                <w:rFonts w:ascii="Century Gothic" w:hAnsi="Century Gothic" w:cs="Tahoma"/>
                <w:noProof/>
                <w:sz w:val="18"/>
                <w:szCs w:val="18"/>
              </w:rPr>
              <w:t>What makes some texts sacred?</w:t>
            </w:r>
          </w:p>
        </w:tc>
        <w:tc>
          <w:tcPr>
            <w:tcW w:w="2330" w:type="dxa"/>
            <w:vAlign w:val="center"/>
          </w:tcPr>
          <w:p w14:paraId="2671D22E" w14:textId="77777777" w:rsidR="003814CA" w:rsidRPr="007140D4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7140D4">
              <w:rPr>
                <w:rFonts w:ascii="Century Gothic" w:hAnsi="Century Gothic" w:cs="Tahoma"/>
                <w:noProof/>
                <w:sz w:val="18"/>
                <w:szCs w:val="18"/>
              </w:rPr>
              <w:t>Just how important</w:t>
            </w:r>
          </w:p>
          <w:p w14:paraId="74E1B086" w14:textId="7798FBF5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7140D4">
              <w:rPr>
                <w:rFonts w:ascii="Century Gothic" w:hAnsi="Century Gothic" w:cs="Tahoma"/>
                <w:noProof/>
                <w:sz w:val="18"/>
                <w:szCs w:val="18"/>
              </w:rPr>
              <w:t>are our beliefs?</w:t>
            </w:r>
          </w:p>
        </w:tc>
        <w:tc>
          <w:tcPr>
            <w:tcW w:w="2323" w:type="dxa"/>
            <w:gridSpan w:val="2"/>
            <w:vAlign w:val="center"/>
          </w:tcPr>
          <w:p w14:paraId="113DFDFE" w14:textId="3FC38381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Who was Jesus really?</w:t>
            </w:r>
          </w:p>
        </w:tc>
        <w:tc>
          <w:tcPr>
            <w:tcW w:w="2322" w:type="dxa"/>
            <w:vAlign w:val="center"/>
          </w:tcPr>
          <w:p w14:paraId="1245AFC0" w14:textId="15CAA2E2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Why is the Bible the best-selling book of all time?</w:t>
            </w:r>
          </w:p>
        </w:tc>
        <w:tc>
          <w:tcPr>
            <w:tcW w:w="2318" w:type="dxa"/>
            <w:vAlign w:val="center"/>
          </w:tcPr>
          <w:p w14:paraId="16740E40" w14:textId="73759424" w:rsidR="003814CA" w:rsidRPr="006F3918" w:rsidRDefault="003814CA" w:rsidP="003814C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Does the language of scripture matter?</w:t>
            </w:r>
          </w:p>
        </w:tc>
      </w:tr>
    </w:tbl>
    <w:p w14:paraId="06AC2377" w14:textId="77777777" w:rsidR="0059654B" w:rsidRPr="00683EF9" w:rsidRDefault="0059654B" w:rsidP="00D43149">
      <w:pPr>
        <w:rPr>
          <w:rFonts w:ascii="Century Gothic" w:hAnsi="Century Gothic" w:cs="Tahoma"/>
          <w:sz w:val="6"/>
        </w:rPr>
      </w:pPr>
    </w:p>
    <w:sectPr w:rsidR="0059654B" w:rsidRPr="00683EF9" w:rsidSect="006F3918">
      <w:pgSz w:w="16838" w:h="11906" w:orient="landscape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922A5"/>
    <w:multiLevelType w:val="hybridMultilevel"/>
    <w:tmpl w:val="FA3C7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F045B2"/>
    <w:multiLevelType w:val="hybridMultilevel"/>
    <w:tmpl w:val="C9762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199944">
    <w:abstractNumId w:val="1"/>
  </w:num>
  <w:num w:numId="2" w16cid:durableId="916280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16"/>
    <w:rsid w:val="00022743"/>
    <w:rsid w:val="00026CF9"/>
    <w:rsid w:val="000517CF"/>
    <w:rsid w:val="00062A8C"/>
    <w:rsid w:val="00074E60"/>
    <w:rsid w:val="0008213D"/>
    <w:rsid w:val="000823FC"/>
    <w:rsid w:val="000B3125"/>
    <w:rsid w:val="000D1FC3"/>
    <w:rsid w:val="000D328C"/>
    <w:rsid w:val="000F33C2"/>
    <w:rsid w:val="000F5BDC"/>
    <w:rsid w:val="0010619F"/>
    <w:rsid w:val="00107B21"/>
    <w:rsid w:val="001123C6"/>
    <w:rsid w:val="0014265D"/>
    <w:rsid w:val="00174483"/>
    <w:rsid w:val="001959BE"/>
    <w:rsid w:val="001B56CD"/>
    <w:rsid w:val="001C4520"/>
    <w:rsid w:val="001D3DD4"/>
    <w:rsid w:val="001E10ED"/>
    <w:rsid w:val="00231C09"/>
    <w:rsid w:val="002320B5"/>
    <w:rsid w:val="0023776D"/>
    <w:rsid w:val="00241B07"/>
    <w:rsid w:val="00254148"/>
    <w:rsid w:val="002772C6"/>
    <w:rsid w:val="002843A1"/>
    <w:rsid w:val="00287C60"/>
    <w:rsid w:val="002A6635"/>
    <w:rsid w:val="00311E6E"/>
    <w:rsid w:val="00367C64"/>
    <w:rsid w:val="003814CA"/>
    <w:rsid w:val="003D0813"/>
    <w:rsid w:val="003E23A8"/>
    <w:rsid w:val="00414A3B"/>
    <w:rsid w:val="00415DCF"/>
    <w:rsid w:val="00461AFC"/>
    <w:rsid w:val="00464340"/>
    <w:rsid w:val="004811D7"/>
    <w:rsid w:val="00491364"/>
    <w:rsid w:val="00495213"/>
    <w:rsid w:val="00496148"/>
    <w:rsid w:val="004D64B1"/>
    <w:rsid w:val="004D7FCB"/>
    <w:rsid w:val="005213B4"/>
    <w:rsid w:val="00557D8C"/>
    <w:rsid w:val="005727AE"/>
    <w:rsid w:val="00591399"/>
    <w:rsid w:val="0059654B"/>
    <w:rsid w:val="005C15DB"/>
    <w:rsid w:val="005E2790"/>
    <w:rsid w:val="005E2EDA"/>
    <w:rsid w:val="00606954"/>
    <w:rsid w:val="006400FA"/>
    <w:rsid w:val="00645A9C"/>
    <w:rsid w:val="00645F01"/>
    <w:rsid w:val="0064737F"/>
    <w:rsid w:val="006713C8"/>
    <w:rsid w:val="00683EF9"/>
    <w:rsid w:val="006D339E"/>
    <w:rsid w:val="006F3918"/>
    <w:rsid w:val="007029A4"/>
    <w:rsid w:val="007140D4"/>
    <w:rsid w:val="00730BC2"/>
    <w:rsid w:val="00736E38"/>
    <w:rsid w:val="00754A98"/>
    <w:rsid w:val="00775EC9"/>
    <w:rsid w:val="00792F7C"/>
    <w:rsid w:val="0079539F"/>
    <w:rsid w:val="007B5BD7"/>
    <w:rsid w:val="007D32CB"/>
    <w:rsid w:val="00812ECD"/>
    <w:rsid w:val="00857592"/>
    <w:rsid w:val="00857C83"/>
    <w:rsid w:val="008C027C"/>
    <w:rsid w:val="00912E9C"/>
    <w:rsid w:val="009449DF"/>
    <w:rsid w:val="00992ECE"/>
    <w:rsid w:val="009B0461"/>
    <w:rsid w:val="009B6644"/>
    <w:rsid w:val="009C00A3"/>
    <w:rsid w:val="009C0EA2"/>
    <w:rsid w:val="009C1112"/>
    <w:rsid w:val="009D4F66"/>
    <w:rsid w:val="00A13F9D"/>
    <w:rsid w:val="00A732F4"/>
    <w:rsid w:val="00A84334"/>
    <w:rsid w:val="00A927EF"/>
    <w:rsid w:val="00AB1C72"/>
    <w:rsid w:val="00AC49D0"/>
    <w:rsid w:val="00B361E7"/>
    <w:rsid w:val="00B820DA"/>
    <w:rsid w:val="00B94250"/>
    <w:rsid w:val="00BD6639"/>
    <w:rsid w:val="00C1164D"/>
    <w:rsid w:val="00C21A57"/>
    <w:rsid w:val="00C31765"/>
    <w:rsid w:val="00C4166E"/>
    <w:rsid w:val="00CA57C4"/>
    <w:rsid w:val="00CA7716"/>
    <w:rsid w:val="00CD7734"/>
    <w:rsid w:val="00CE06D1"/>
    <w:rsid w:val="00CF1D3C"/>
    <w:rsid w:val="00D42769"/>
    <w:rsid w:val="00D43149"/>
    <w:rsid w:val="00DE0E68"/>
    <w:rsid w:val="00DF57B4"/>
    <w:rsid w:val="00E02EA8"/>
    <w:rsid w:val="00E23513"/>
    <w:rsid w:val="00E92C8B"/>
    <w:rsid w:val="00F0039B"/>
    <w:rsid w:val="00F0399D"/>
    <w:rsid w:val="00FB6A53"/>
    <w:rsid w:val="00FE7415"/>
    <w:rsid w:val="00FF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77450F"/>
  <w15:chartTrackingRefBased/>
  <w15:docId w15:val="{462BD77A-B46D-4EB9-8B63-4F6DC76AA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7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0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9ac72-77c4-4ddd-ba77-9f226afb8e28" xsi:nil="true"/>
    <lcf76f155ced4ddcb4097134ff3c332f xmlns="91aa9a5a-fa42-4ca6-9897-aa4c26928fe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B98F4E60CA54485491333E44F02F5" ma:contentTypeVersion="16" ma:contentTypeDescription="Create a new document." ma:contentTypeScope="" ma:versionID="2e05d84578656d75bc08740ab9932302">
  <xsd:schema xmlns:xsd="http://www.w3.org/2001/XMLSchema" xmlns:xs="http://www.w3.org/2001/XMLSchema" xmlns:p="http://schemas.microsoft.com/office/2006/metadata/properties" xmlns:ns2="91aa9a5a-fa42-4ca6-9897-aa4c26928fe4" xmlns:ns3="4d19ac72-77c4-4ddd-ba77-9f226afb8e28" targetNamespace="http://schemas.microsoft.com/office/2006/metadata/properties" ma:root="true" ma:fieldsID="02678893fcb7308636f93ed824dbf38e" ns2:_="" ns3:_="">
    <xsd:import namespace="91aa9a5a-fa42-4ca6-9897-aa4c26928fe4"/>
    <xsd:import namespace="4d19ac72-77c4-4ddd-ba77-9f226afb8e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a9a5a-fa42-4ca6-9897-aa4c2692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ef34b9-7001-44d0-90dc-9cd15000d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9ac72-77c4-4ddd-ba77-9f226afb8e2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7b70f0f-8486-43fc-a31e-3046ecf1751d}" ma:internalName="TaxCatchAll" ma:showField="CatchAllData" ma:web="4d19ac72-77c4-4ddd-ba77-9f226afb8e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6BC686-12E3-43FD-A056-FD737CC026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F3F38C-F5BB-4E4D-A6AA-3C090A802915}">
  <ds:schemaRefs>
    <ds:schemaRef ds:uri="http://schemas.microsoft.com/office/2006/metadata/properties"/>
    <ds:schemaRef ds:uri="http://schemas.microsoft.com/office/infopath/2007/PartnerControls"/>
    <ds:schemaRef ds:uri="4d19ac72-77c4-4ddd-ba77-9f226afb8e28"/>
    <ds:schemaRef ds:uri="91aa9a5a-fa42-4ca6-9897-aa4c26928fe4"/>
  </ds:schemaRefs>
</ds:datastoreItem>
</file>

<file path=customXml/itemProps3.xml><?xml version="1.0" encoding="utf-8"?>
<ds:datastoreItem xmlns:ds="http://schemas.openxmlformats.org/officeDocument/2006/customXml" ds:itemID="{0A6CFFDE-7DED-4E0F-BE30-C4D875A5F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a9a5a-fa42-4ca6-9897-aa4c26928fe4"/>
    <ds:schemaRef ds:uri="4d19ac72-77c4-4ddd-ba77-9f226afb8e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Beavan</dc:creator>
  <cp:keywords/>
  <dc:description/>
  <cp:lastModifiedBy>Vee Alfred</cp:lastModifiedBy>
  <cp:revision>5</cp:revision>
  <dcterms:created xsi:type="dcterms:W3CDTF">2026-07-16T15:08:00Z</dcterms:created>
  <dcterms:modified xsi:type="dcterms:W3CDTF">2026-09-11T09:27:00Z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0x010100951B98F4E60CA54485491333E44F02F5</vt:lpwstr>
  </property>
  <property fmtid="{D5CDD505-2E9C-101B-9397-08002B2CF9AE}" pid="3" name="GrammarlyDocumentId">
    <vt:lpwstr>0959ac9c5f562886be1e1a1e472ea80b4d37425a0e864a7987ca74649fc0318f</vt:lpwstr>
  </property>
  <property fmtid="{D5CDD505-2E9C-101B-9397-08002B2CF9AE}" pid="4" name="Order">
    <vt:r8>964800</vt:r8>
  </property>
  <property fmtid="{D5CDD505-2E9C-101B-9397-08002B2CF9AE}" pid="5" name="MediaServiceImageTags">
    <vt:lpwstr/>
  </property>
</Properties>
</file>