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31C6" w:rsidRDefault="004E31C6" w:rsidP="00744D68">
      <w:pPr>
        <w:rPr>
          <w:rFonts w:asciiTheme="majorHAnsi" w:hAnsiTheme="majorHAnsi" w:cstheme="majorHAnsi"/>
          <w:b/>
          <w:sz w:val="32"/>
          <w:szCs w:val="32"/>
        </w:rPr>
      </w:pPr>
      <w:r>
        <w:rPr>
          <w:rFonts w:ascii="Times New Roman" w:hAnsi="Times New Roman" w:cs="Times New Roman"/>
          <w:noProof/>
          <w:sz w:val="24"/>
          <w:szCs w:val="24"/>
          <w:lang w:eastAsia="en-GB"/>
        </w:rPr>
        <w:drawing>
          <wp:anchor distT="36576" distB="36576" distL="36576" distR="36576" simplePos="0" relativeHeight="251659264" behindDoc="0" locked="0" layoutInCell="1" allowOverlap="1" wp14:anchorId="17D69C92" wp14:editId="180F1677">
            <wp:simplePos x="0" y="0"/>
            <wp:positionH relativeFrom="margin">
              <wp:posOffset>-325755</wp:posOffset>
            </wp:positionH>
            <wp:positionV relativeFrom="paragraph">
              <wp:posOffset>-414419</wp:posOffset>
            </wp:positionV>
            <wp:extent cx="2036618" cy="828361"/>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6618" cy="82836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744D68" w:rsidRPr="00744D68" w:rsidRDefault="00744D68" w:rsidP="00744D68">
      <w:pPr>
        <w:rPr>
          <w:rFonts w:asciiTheme="majorHAnsi" w:hAnsiTheme="majorHAnsi" w:cstheme="majorHAnsi"/>
          <w:b/>
          <w:sz w:val="32"/>
          <w:szCs w:val="32"/>
        </w:rPr>
      </w:pPr>
    </w:p>
    <w:p w:rsidR="00AD1880" w:rsidRPr="00856B34" w:rsidRDefault="00AD1880" w:rsidP="00856B34">
      <w:pPr>
        <w:jc w:val="center"/>
        <w:rPr>
          <w:rFonts w:asciiTheme="majorHAnsi" w:hAnsiTheme="majorHAnsi" w:cstheme="majorHAnsi"/>
          <w:b/>
          <w:sz w:val="44"/>
          <w:szCs w:val="44"/>
        </w:rPr>
      </w:pPr>
      <w:r w:rsidRPr="004E31C6">
        <w:rPr>
          <w:rFonts w:asciiTheme="majorHAnsi" w:hAnsiTheme="majorHAnsi" w:cstheme="majorHAnsi"/>
          <w:b/>
          <w:sz w:val="44"/>
          <w:szCs w:val="44"/>
        </w:rPr>
        <w:t>Growth Mind</w:t>
      </w:r>
      <w:r w:rsidR="004E31C6" w:rsidRPr="004E31C6">
        <w:rPr>
          <w:rFonts w:asciiTheme="majorHAnsi" w:hAnsiTheme="majorHAnsi" w:cstheme="majorHAnsi"/>
          <w:b/>
          <w:sz w:val="44"/>
          <w:szCs w:val="44"/>
        </w:rPr>
        <w:t>se</w:t>
      </w:r>
      <w:r w:rsidRPr="004E31C6">
        <w:rPr>
          <w:rFonts w:asciiTheme="majorHAnsi" w:hAnsiTheme="majorHAnsi" w:cstheme="majorHAnsi"/>
          <w:b/>
          <w:sz w:val="44"/>
          <w:szCs w:val="44"/>
        </w:rPr>
        <w:t>t</w:t>
      </w:r>
      <w:r w:rsidR="00877AEB">
        <w:rPr>
          <w:rFonts w:asciiTheme="majorHAnsi" w:hAnsiTheme="majorHAnsi" w:cstheme="majorHAnsi"/>
          <w:b/>
          <w:sz w:val="44"/>
          <w:szCs w:val="44"/>
        </w:rPr>
        <w:t xml:space="preserve"> and Mind U</w:t>
      </w:r>
      <w:r w:rsidR="00856B34">
        <w:rPr>
          <w:rFonts w:asciiTheme="majorHAnsi" w:hAnsiTheme="majorHAnsi" w:cstheme="majorHAnsi"/>
          <w:b/>
          <w:sz w:val="44"/>
          <w:szCs w:val="44"/>
        </w:rPr>
        <w:t>P</w:t>
      </w:r>
    </w:p>
    <w:p w:rsidR="00AD1880" w:rsidRDefault="00AD1880" w:rsidP="00AD1880">
      <w:pPr>
        <w:pStyle w:val="NormalWeb"/>
        <w:spacing w:before="240" w:beforeAutospacing="0" w:after="240" w:afterAutospacing="0"/>
        <w:rPr>
          <w:rFonts w:asciiTheme="majorHAnsi" w:hAnsiTheme="majorHAnsi" w:cstheme="majorHAnsi"/>
          <w:color w:val="3A3A3A"/>
        </w:rPr>
      </w:pPr>
      <w:r w:rsidRPr="000B0BD3">
        <w:rPr>
          <w:rFonts w:asciiTheme="majorHAnsi" w:hAnsiTheme="majorHAnsi" w:cstheme="majorHAnsi"/>
          <w:color w:val="3A3A3A"/>
        </w:rPr>
        <w:t xml:space="preserve">At Wessex Primary School, we know that </w:t>
      </w:r>
      <w:r w:rsidR="00EA5280">
        <w:rPr>
          <w:rFonts w:asciiTheme="majorHAnsi" w:hAnsiTheme="majorHAnsi" w:cstheme="majorHAnsi"/>
          <w:color w:val="3A3A3A"/>
        </w:rPr>
        <w:t>children</w:t>
      </w:r>
      <w:r w:rsidRPr="000B0BD3">
        <w:rPr>
          <w:rFonts w:asciiTheme="majorHAnsi" w:hAnsiTheme="majorHAnsi" w:cstheme="majorHAnsi"/>
          <w:color w:val="3A3A3A"/>
        </w:rPr>
        <w:t xml:space="preserve"> who have a positive attitude towards their learning will make good progress and be successful. </w:t>
      </w:r>
      <w:r w:rsidR="002479E2">
        <w:rPr>
          <w:rFonts w:asciiTheme="majorHAnsi" w:hAnsiTheme="majorHAnsi" w:cstheme="majorHAnsi"/>
          <w:color w:val="3A3A3A"/>
        </w:rPr>
        <w:t>We want all our children</w:t>
      </w:r>
      <w:r w:rsidR="00E60174" w:rsidRPr="000B0BD3">
        <w:rPr>
          <w:rFonts w:asciiTheme="majorHAnsi" w:hAnsiTheme="majorHAnsi" w:cstheme="majorHAnsi"/>
          <w:color w:val="3A3A3A"/>
        </w:rPr>
        <w:t xml:space="preserve"> </w:t>
      </w:r>
      <w:r w:rsidRPr="000B0BD3">
        <w:rPr>
          <w:rFonts w:asciiTheme="majorHAnsi" w:hAnsiTheme="majorHAnsi" w:cstheme="majorHAnsi"/>
          <w:color w:val="3A3A3A"/>
        </w:rPr>
        <w:t>to relish challenges, embrace their mistakes as part of the</w:t>
      </w:r>
      <w:r w:rsidR="00C91104">
        <w:rPr>
          <w:rFonts w:asciiTheme="majorHAnsi" w:hAnsiTheme="majorHAnsi" w:cstheme="majorHAnsi"/>
          <w:color w:val="3A3A3A"/>
        </w:rPr>
        <w:t>ir learning journey</w:t>
      </w:r>
      <w:r w:rsidRPr="000B0BD3">
        <w:rPr>
          <w:rFonts w:asciiTheme="majorHAnsi" w:hAnsiTheme="majorHAnsi" w:cstheme="majorHAnsi"/>
          <w:color w:val="3A3A3A"/>
        </w:rPr>
        <w:t>, value the importance of effort, respond carefully to</w:t>
      </w:r>
      <w:r w:rsidR="00E101A7">
        <w:rPr>
          <w:rFonts w:asciiTheme="majorHAnsi" w:hAnsiTheme="majorHAnsi" w:cstheme="majorHAnsi"/>
          <w:color w:val="3A3A3A"/>
        </w:rPr>
        <w:t xml:space="preserve"> verbal</w:t>
      </w:r>
      <w:r w:rsidRPr="000B0BD3">
        <w:rPr>
          <w:rFonts w:asciiTheme="majorHAnsi" w:hAnsiTheme="majorHAnsi" w:cstheme="majorHAnsi"/>
          <w:color w:val="3A3A3A"/>
        </w:rPr>
        <w:t xml:space="preserve"> feedback and take inspiration from others. This will help </w:t>
      </w:r>
      <w:r w:rsidR="00C91104">
        <w:rPr>
          <w:rFonts w:asciiTheme="majorHAnsi" w:hAnsiTheme="majorHAnsi" w:cstheme="majorHAnsi"/>
          <w:color w:val="3A3A3A"/>
        </w:rPr>
        <w:t>them to achieve, not only at school</w:t>
      </w:r>
      <w:r w:rsidRPr="000B0BD3">
        <w:rPr>
          <w:rFonts w:asciiTheme="majorHAnsi" w:hAnsiTheme="majorHAnsi" w:cstheme="majorHAnsi"/>
          <w:color w:val="3A3A3A"/>
        </w:rPr>
        <w:t xml:space="preserve">, but also in their future lives </w:t>
      </w:r>
      <w:r w:rsidR="00C91104">
        <w:rPr>
          <w:rFonts w:asciiTheme="majorHAnsi" w:hAnsiTheme="majorHAnsi" w:cstheme="majorHAnsi"/>
          <w:color w:val="3A3A3A"/>
        </w:rPr>
        <w:t xml:space="preserve">beyond Wessex. </w:t>
      </w:r>
    </w:p>
    <w:p w:rsidR="00587C74" w:rsidRDefault="00EA5280" w:rsidP="00EA5280">
      <w:pPr>
        <w:pStyle w:val="NormalWeb"/>
        <w:spacing w:before="240" w:beforeAutospacing="0" w:after="240" w:afterAutospacing="0"/>
        <w:rPr>
          <w:rFonts w:asciiTheme="majorHAnsi" w:hAnsiTheme="majorHAnsi" w:cstheme="majorHAnsi"/>
        </w:rPr>
      </w:pPr>
      <w:r>
        <w:rPr>
          <w:rFonts w:asciiTheme="majorHAnsi" w:hAnsiTheme="majorHAnsi" w:cstheme="majorHAnsi"/>
          <w:color w:val="3A3A3A"/>
        </w:rPr>
        <w:t xml:space="preserve">In </w:t>
      </w:r>
      <w:r w:rsidR="0098307E">
        <w:rPr>
          <w:rFonts w:asciiTheme="majorHAnsi" w:hAnsiTheme="majorHAnsi" w:cstheme="majorHAnsi"/>
          <w:color w:val="3A3A3A"/>
        </w:rPr>
        <w:t>Reception</w:t>
      </w:r>
      <w:r>
        <w:rPr>
          <w:rFonts w:asciiTheme="majorHAnsi" w:hAnsiTheme="majorHAnsi" w:cstheme="majorHAnsi"/>
          <w:color w:val="3A3A3A"/>
        </w:rPr>
        <w:t xml:space="preserve"> we talk to the children about how amazing their brain is and how their feelings can affect their learning. </w:t>
      </w:r>
      <w:r>
        <w:rPr>
          <w:rFonts w:asciiTheme="majorHAnsi" w:hAnsiTheme="majorHAnsi" w:cstheme="majorHAnsi"/>
        </w:rPr>
        <w:t xml:space="preserve">We explain to the children about how </w:t>
      </w:r>
      <w:r w:rsidR="00744D68">
        <w:rPr>
          <w:rFonts w:asciiTheme="majorHAnsi" w:hAnsiTheme="majorHAnsi" w:cstheme="majorHAnsi"/>
        </w:rPr>
        <w:t>their brain works using animals so that they ca</w:t>
      </w:r>
      <w:r w:rsidR="00A37D0F">
        <w:rPr>
          <w:rFonts w:asciiTheme="majorHAnsi" w:hAnsiTheme="majorHAnsi" w:cstheme="majorHAnsi"/>
        </w:rPr>
        <w:t xml:space="preserve">n relate to it at their level of understanding. </w:t>
      </w:r>
    </w:p>
    <w:p w:rsidR="00856B34" w:rsidRPr="00EA5280" w:rsidRDefault="00856B34" w:rsidP="00EA5280">
      <w:pPr>
        <w:pStyle w:val="NormalWeb"/>
        <w:spacing w:before="240" w:beforeAutospacing="0" w:after="240" w:afterAutospacing="0"/>
        <w:rPr>
          <w:rFonts w:asciiTheme="majorHAnsi" w:hAnsiTheme="majorHAnsi" w:cstheme="majorHAnsi"/>
          <w:color w:val="3A3A3A"/>
        </w:rPr>
      </w:pPr>
    </w:p>
    <w:p w:rsidR="00744D68" w:rsidRDefault="00856B34" w:rsidP="00744D68">
      <w:pPr>
        <w:jc w:val="center"/>
        <w:rPr>
          <w:rFonts w:asciiTheme="majorHAnsi" w:hAnsiTheme="majorHAnsi" w:cstheme="majorHAnsi"/>
          <w:sz w:val="24"/>
          <w:szCs w:val="24"/>
        </w:rPr>
      </w:pPr>
      <w:r>
        <w:rPr>
          <w:noProof/>
        </w:rPr>
        <w:drawing>
          <wp:inline distT="0" distB="0" distL="0" distR="0" wp14:anchorId="7C25A59A" wp14:editId="2F9CAA8A">
            <wp:extent cx="3609975" cy="2124075"/>
            <wp:effectExtent l="0" t="0" r="9525" b="9525"/>
            <wp:docPr id="12" name="Picture 12" descr="C:\Users\hmaskell.SCH2077\AppData\Local\Microsoft\Windows\INetCache\Content.Word\DSC_0185.jpg"/>
            <wp:cNvGraphicFramePr/>
            <a:graphic xmlns:a="http://schemas.openxmlformats.org/drawingml/2006/main">
              <a:graphicData uri="http://schemas.openxmlformats.org/drawingml/2006/picture">
                <pic:pic xmlns:pic="http://schemas.openxmlformats.org/drawingml/2006/picture">
                  <pic:nvPicPr>
                    <pic:cNvPr id="12" name="Picture 12" descr="C:\Users\hmaskell.SCH2077\AppData\Local\Microsoft\Windows\INetCache\Content.Word\DSC_0185.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9975" cy="2124075"/>
                    </a:xfrm>
                    <a:prstGeom prst="rect">
                      <a:avLst/>
                    </a:prstGeom>
                    <a:noFill/>
                    <a:ln>
                      <a:noFill/>
                    </a:ln>
                  </pic:spPr>
                </pic:pic>
              </a:graphicData>
            </a:graphic>
          </wp:inline>
        </w:drawing>
      </w:r>
    </w:p>
    <w:p w:rsidR="00856B34" w:rsidRDefault="00856B34" w:rsidP="00744D68">
      <w:pPr>
        <w:jc w:val="center"/>
        <w:rPr>
          <w:rFonts w:asciiTheme="majorHAnsi" w:hAnsiTheme="majorHAnsi" w:cstheme="majorHAnsi"/>
          <w:sz w:val="24"/>
          <w:szCs w:val="24"/>
        </w:rPr>
      </w:pPr>
    </w:p>
    <w:p w:rsidR="00587C74" w:rsidRDefault="00587C74" w:rsidP="00587C74">
      <w:pPr>
        <w:pStyle w:val="ListParagraph"/>
        <w:numPr>
          <w:ilvl w:val="0"/>
          <w:numId w:val="5"/>
        </w:numPr>
        <w:rPr>
          <w:rFonts w:asciiTheme="majorHAnsi" w:hAnsiTheme="majorHAnsi" w:cstheme="majorHAnsi"/>
          <w:sz w:val="24"/>
          <w:szCs w:val="24"/>
        </w:rPr>
      </w:pPr>
      <w:r w:rsidRPr="00587C74">
        <w:rPr>
          <w:rFonts w:asciiTheme="majorHAnsi" w:hAnsiTheme="majorHAnsi" w:cstheme="majorHAnsi"/>
          <w:sz w:val="24"/>
          <w:szCs w:val="24"/>
        </w:rPr>
        <w:t>The Amygdala (The Guard Dog) which is the emotional hub of the brain. The guard dog provides you with security and safety if in danger. He needs to be calm if the other parts of the brain are to function effectively</w:t>
      </w:r>
    </w:p>
    <w:p w:rsidR="00587C74" w:rsidRDefault="00587C74" w:rsidP="00587C74">
      <w:pPr>
        <w:pStyle w:val="ListParagraph"/>
        <w:numPr>
          <w:ilvl w:val="0"/>
          <w:numId w:val="5"/>
        </w:numPr>
        <w:rPr>
          <w:rFonts w:asciiTheme="majorHAnsi" w:hAnsiTheme="majorHAnsi" w:cstheme="majorHAnsi"/>
          <w:sz w:val="24"/>
          <w:szCs w:val="24"/>
        </w:rPr>
      </w:pPr>
      <w:r>
        <w:rPr>
          <w:rFonts w:asciiTheme="majorHAnsi" w:hAnsiTheme="majorHAnsi" w:cstheme="majorHAnsi"/>
          <w:sz w:val="24"/>
          <w:szCs w:val="24"/>
        </w:rPr>
        <w:t xml:space="preserve">The Prefrontal Cortex (The Wise Owl) which is the thinking part of the brain where good choices and plans are made. The children </w:t>
      </w:r>
      <w:r w:rsidR="00EA2DBE">
        <w:rPr>
          <w:rFonts w:asciiTheme="majorHAnsi" w:hAnsiTheme="majorHAnsi" w:cstheme="majorHAnsi"/>
          <w:sz w:val="24"/>
          <w:szCs w:val="24"/>
        </w:rPr>
        <w:t>are</w:t>
      </w:r>
      <w:r>
        <w:rPr>
          <w:rFonts w:asciiTheme="majorHAnsi" w:hAnsiTheme="majorHAnsi" w:cstheme="majorHAnsi"/>
          <w:sz w:val="24"/>
          <w:szCs w:val="24"/>
        </w:rPr>
        <w:t xml:space="preserve"> taught that if the guard dog is not calm then the owl starts to get flustered and thinks about flying off. This explains why when we are anxious or stressed we can’t think clearly and find it hard to learn. </w:t>
      </w:r>
    </w:p>
    <w:p w:rsidR="00A37D0F" w:rsidRPr="00EA5280" w:rsidRDefault="00C91104" w:rsidP="00744D68">
      <w:pPr>
        <w:pStyle w:val="ListParagraph"/>
        <w:numPr>
          <w:ilvl w:val="0"/>
          <w:numId w:val="5"/>
        </w:numPr>
        <w:rPr>
          <w:rFonts w:asciiTheme="majorHAnsi" w:hAnsiTheme="majorHAnsi" w:cstheme="majorHAnsi"/>
          <w:sz w:val="24"/>
          <w:szCs w:val="24"/>
        </w:rPr>
      </w:pPr>
      <w:r>
        <w:rPr>
          <w:rFonts w:asciiTheme="majorHAnsi" w:hAnsiTheme="majorHAnsi" w:cstheme="majorHAnsi"/>
          <w:sz w:val="24"/>
          <w:szCs w:val="24"/>
        </w:rPr>
        <w:t xml:space="preserve">The Hippocampus (The Hippo). The owl and the hippo are friends and work together. When the owl brain is thinking the hippo stores all the learning. </w:t>
      </w:r>
    </w:p>
    <w:p w:rsidR="00856B34" w:rsidRPr="00856B34" w:rsidRDefault="00856B34" w:rsidP="00744D68">
      <w:pPr>
        <w:rPr>
          <w:rFonts w:asciiTheme="majorHAnsi" w:hAnsiTheme="majorHAnsi" w:cstheme="majorHAnsi"/>
          <w:b/>
          <w:sz w:val="24"/>
          <w:szCs w:val="24"/>
        </w:rPr>
      </w:pPr>
      <w:r w:rsidRPr="00856B34">
        <w:rPr>
          <w:rFonts w:asciiTheme="majorHAnsi" w:hAnsiTheme="majorHAnsi" w:cstheme="majorHAnsi"/>
          <w:color w:val="494949"/>
          <w:sz w:val="24"/>
          <w:szCs w:val="24"/>
          <w:bdr w:val="none" w:sz="0" w:space="0" w:color="auto" w:frame="1"/>
        </w:rPr>
        <w:t xml:space="preserve">It has been proven that having a </w:t>
      </w:r>
      <w:r w:rsidRPr="00856B34">
        <w:rPr>
          <w:rStyle w:val="Strong"/>
          <w:rFonts w:asciiTheme="majorHAnsi" w:hAnsiTheme="majorHAnsi" w:cstheme="majorHAnsi"/>
          <w:color w:val="494949"/>
          <w:sz w:val="24"/>
          <w:szCs w:val="24"/>
          <w:bdr w:val="none" w:sz="0" w:space="0" w:color="auto" w:frame="1"/>
        </w:rPr>
        <w:t>Growth Mindset</w:t>
      </w:r>
      <w:r w:rsidRPr="00856B34">
        <w:rPr>
          <w:rFonts w:asciiTheme="majorHAnsi" w:hAnsiTheme="majorHAnsi" w:cstheme="majorHAnsi"/>
          <w:color w:val="494949"/>
          <w:sz w:val="24"/>
          <w:szCs w:val="24"/>
          <w:bdr w:val="none" w:sz="0" w:space="0" w:color="auto" w:frame="1"/>
        </w:rPr>
        <w:t xml:space="preserve"> can improve children’s progress and attainment. As a result, we are teaching our children that by having a </w:t>
      </w:r>
      <w:r w:rsidRPr="00856B34">
        <w:rPr>
          <w:rStyle w:val="Strong"/>
          <w:rFonts w:asciiTheme="majorHAnsi" w:hAnsiTheme="majorHAnsi" w:cstheme="majorHAnsi"/>
          <w:color w:val="494949"/>
          <w:sz w:val="24"/>
          <w:szCs w:val="24"/>
          <w:bdr w:val="none" w:sz="0" w:space="0" w:color="auto" w:frame="1"/>
        </w:rPr>
        <w:t>Growth Mindset</w:t>
      </w:r>
      <w:r w:rsidRPr="00856B34">
        <w:rPr>
          <w:rFonts w:asciiTheme="majorHAnsi" w:hAnsiTheme="majorHAnsi" w:cstheme="majorHAnsi"/>
          <w:color w:val="494949"/>
          <w:sz w:val="24"/>
          <w:szCs w:val="24"/>
          <w:bdr w:val="none" w:sz="0" w:space="0" w:color="auto" w:frame="1"/>
        </w:rPr>
        <w:t xml:space="preserve"> they can grow their brains and intelligence and knowledge are more likely to achieve!</w:t>
      </w:r>
    </w:p>
    <w:p w:rsidR="00856B34" w:rsidRDefault="00856B34" w:rsidP="00744D68">
      <w:pPr>
        <w:rPr>
          <w:rFonts w:asciiTheme="majorHAnsi" w:hAnsiTheme="majorHAnsi" w:cstheme="majorHAnsi"/>
          <w:b/>
          <w:sz w:val="24"/>
          <w:szCs w:val="24"/>
        </w:rPr>
      </w:pPr>
    </w:p>
    <w:p w:rsidR="00982DDC" w:rsidRPr="00744D68" w:rsidRDefault="00E60174" w:rsidP="00744D68">
      <w:pPr>
        <w:rPr>
          <w:rFonts w:asciiTheme="majorHAnsi" w:hAnsiTheme="majorHAnsi" w:cstheme="majorHAnsi"/>
          <w:sz w:val="24"/>
          <w:szCs w:val="24"/>
        </w:rPr>
      </w:pPr>
      <w:bookmarkStart w:id="0" w:name="_GoBack"/>
      <w:bookmarkEnd w:id="0"/>
      <w:r w:rsidRPr="00C91104">
        <w:rPr>
          <w:rFonts w:asciiTheme="majorHAnsi" w:hAnsiTheme="majorHAnsi" w:cstheme="majorHAnsi"/>
          <w:b/>
          <w:sz w:val="24"/>
          <w:szCs w:val="24"/>
        </w:rPr>
        <w:t>What is a fixed or growth mindset?</w:t>
      </w:r>
    </w:p>
    <w:p w:rsidR="00A37D0F" w:rsidRDefault="00E60174" w:rsidP="00E60174">
      <w:pPr>
        <w:pStyle w:val="NormalWeb"/>
        <w:spacing w:before="0" w:beforeAutospacing="0" w:after="0" w:afterAutospacing="0"/>
        <w:textAlignment w:val="top"/>
        <w:rPr>
          <w:rFonts w:asciiTheme="majorHAnsi" w:hAnsiTheme="majorHAnsi" w:cstheme="majorHAnsi"/>
          <w:color w:val="494949"/>
          <w:bdr w:val="none" w:sz="0" w:space="0" w:color="auto" w:frame="1"/>
        </w:rPr>
      </w:pPr>
      <w:r w:rsidRPr="000B0BD3">
        <w:rPr>
          <w:rFonts w:asciiTheme="majorHAnsi" w:hAnsiTheme="majorHAnsi" w:cstheme="majorHAnsi"/>
          <w:color w:val="494949"/>
          <w:bdr w:val="none" w:sz="0" w:space="0" w:color="auto" w:frame="1"/>
        </w:rPr>
        <w:t xml:space="preserve">The theory behind </w:t>
      </w:r>
      <w:r w:rsidRPr="000B0BD3">
        <w:rPr>
          <w:rStyle w:val="Strong"/>
          <w:rFonts w:asciiTheme="majorHAnsi" w:hAnsiTheme="majorHAnsi" w:cstheme="majorHAnsi"/>
          <w:color w:val="494949"/>
          <w:bdr w:val="none" w:sz="0" w:space="0" w:color="auto" w:frame="1"/>
        </w:rPr>
        <w:t>Growth Mindset</w:t>
      </w:r>
      <w:r w:rsidRPr="000B0BD3">
        <w:rPr>
          <w:rFonts w:asciiTheme="majorHAnsi" w:hAnsiTheme="majorHAnsi" w:cstheme="majorHAnsi"/>
          <w:color w:val="494949"/>
          <w:bdr w:val="none" w:sz="0" w:space="0" w:color="auto" w:frame="1"/>
        </w:rPr>
        <w:t xml:space="preserve"> is based on the premise that two types of mindsets exist that children and adults may possess, a </w:t>
      </w:r>
      <w:r w:rsidRPr="000B0BD3">
        <w:rPr>
          <w:rStyle w:val="Strong"/>
          <w:rFonts w:asciiTheme="majorHAnsi" w:hAnsiTheme="majorHAnsi" w:cstheme="majorHAnsi"/>
          <w:color w:val="494949"/>
          <w:bdr w:val="none" w:sz="0" w:space="0" w:color="auto" w:frame="1"/>
        </w:rPr>
        <w:t>‘fixed’</w:t>
      </w:r>
      <w:r w:rsidRPr="000B0BD3">
        <w:rPr>
          <w:rFonts w:asciiTheme="majorHAnsi" w:hAnsiTheme="majorHAnsi" w:cstheme="majorHAnsi"/>
          <w:color w:val="494949"/>
          <w:bdr w:val="none" w:sz="0" w:space="0" w:color="auto" w:frame="1"/>
        </w:rPr>
        <w:t xml:space="preserve"> mindset and a ‘</w:t>
      </w:r>
      <w:r w:rsidRPr="000B0BD3">
        <w:rPr>
          <w:rStyle w:val="Strong"/>
          <w:rFonts w:asciiTheme="majorHAnsi" w:hAnsiTheme="majorHAnsi" w:cstheme="majorHAnsi"/>
          <w:color w:val="494949"/>
          <w:bdr w:val="none" w:sz="0" w:space="0" w:color="auto" w:frame="1"/>
        </w:rPr>
        <w:t>growth</w:t>
      </w:r>
      <w:r w:rsidR="00A37D0F">
        <w:rPr>
          <w:rFonts w:asciiTheme="majorHAnsi" w:hAnsiTheme="majorHAnsi" w:cstheme="majorHAnsi"/>
          <w:color w:val="494949"/>
          <w:bdr w:val="none" w:sz="0" w:space="0" w:color="auto" w:frame="1"/>
        </w:rPr>
        <w:t xml:space="preserve">’ mindset. </w:t>
      </w:r>
    </w:p>
    <w:p w:rsidR="00856B34" w:rsidRDefault="00856B34" w:rsidP="00E60174">
      <w:pPr>
        <w:pStyle w:val="NormalWeb"/>
        <w:spacing w:before="0" w:beforeAutospacing="0" w:after="0" w:afterAutospacing="0"/>
        <w:textAlignment w:val="top"/>
        <w:rPr>
          <w:rFonts w:asciiTheme="majorHAnsi" w:hAnsiTheme="majorHAnsi" w:cstheme="majorHAnsi"/>
          <w:color w:val="494949"/>
          <w:bdr w:val="none" w:sz="0" w:space="0" w:color="auto" w:frame="1"/>
        </w:rPr>
      </w:pPr>
    </w:p>
    <w:tbl>
      <w:tblPr>
        <w:tblStyle w:val="TableGrid"/>
        <w:tblW w:w="9166" w:type="dxa"/>
        <w:tblLook w:val="04A0" w:firstRow="1" w:lastRow="0" w:firstColumn="1" w:lastColumn="0" w:noHBand="0" w:noVBand="1"/>
      </w:tblPr>
      <w:tblGrid>
        <w:gridCol w:w="4583"/>
        <w:gridCol w:w="4583"/>
      </w:tblGrid>
      <w:tr w:rsidR="00C91104" w:rsidTr="00856B34">
        <w:trPr>
          <w:trHeight w:val="533"/>
        </w:trPr>
        <w:tc>
          <w:tcPr>
            <w:tcW w:w="4583" w:type="dxa"/>
            <w:shd w:val="clear" w:color="auto" w:fill="92D050"/>
          </w:tcPr>
          <w:p w:rsidR="00C91104" w:rsidRPr="00C91104" w:rsidRDefault="00C91104" w:rsidP="00C91104">
            <w:pPr>
              <w:pStyle w:val="NormalWeb"/>
              <w:spacing w:before="0" w:beforeAutospacing="0" w:after="0" w:afterAutospacing="0"/>
              <w:jc w:val="center"/>
              <w:textAlignment w:val="top"/>
              <w:rPr>
                <w:rFonts w:asciiTheme="majorHAnsi" w:hAnsiTheme="majorHAnsi" w:cstheme="majorHAnsi"/>
                <w:color w:val="494949"/>
              </w:rPr>
            </w:pPr>
            <w:r w:rsidRPr="00C91104">
              <w:rPr>
                <w:rStyle w:val="Strong"/>
                <w:rFonts w:asciiTheme="majorHAnsi" w:hAnsiTheme="majorHAnsi" w:cstheme="majorHAnsi"/>
                <w:color w:val="494949"/>
                <w:bdr w:val="none" w:sz="0" w:space="0" w:color="auto" w:frame="1"/>
              </w:rPr>
              <w:t>Fixed Mindset</w:t>
            </w:r>
          </w:p>
          <w:p w:rsidR="00C91104" w:rsidRPr="00C91104" w:rsidRDefault="00C91104" w:rsidP="00C91104">
            <w:pPr>
              <w:pStyle w:val="NormalWeb"/>
              <w:spacing w:before="0" w:beforeAutospacing="0" w:after="0" w:afterAutospacing="0"/>
              <w:jc w:val="center"/>
              <w:textAlignment w:val="top"/>
              <w:rPr>
                <w:rFonts w:asciiTheme="majorHAnsi" w:hAnsiTheme="majorHAnsi" w:cstheme="majorHAnsi"/>
                <w:color w:val="494949"/>
              </w:rPr>
            </w:pPr>
          </w:p>
        </w:tc>
        <w:tc>
          <w:tcPr>
            <w:tcW w:w="4583" w:type="dxa"/>
            <w:shd w:val="clear" w:color="auto" w:fill="92D050"/>
          </w:tcPr>
          <w:p w:rsidR="00C91104" w:rsidRPr="00C91104" w:rsidRDefault="00C91104" w:rsidP="00C91104">
            <w:pPr>
              <w:pStyle w:val="NormalWeb"/>
              <w:spacing w:before="0" w:beforeAutospacing="0" w:after="0" w:afterAutospacing="0"/>
              <w:jc w:val="center"/>
              <w:textAlignment w:val="top"/>
              <w:rPr>
                <w:rFonts w:asciiTheme="majorHAnsi" w:hAnsiTheme="majorHAnsi" w:cstheme="majorHAnsi"/>
                <w:color w:val="494949"/>
              </w:rPr>
            </w:pPr>
            <w:r w:rsidRPr="00C91104">
              <w:rPr>
                <w:rStyle w:val="Strong"/>
                <w:rFonts w:asciiTheme="majorHAnsi" w:hAnsiTheme="majorHAnsi" w:cstheme="majorHAnsi"/>
                <w:color w:val="494949"/>
                <w:bdr w:val="none" w:sz="0" w:space="0" w:color="auto" w:frame="1"/>
              </w:rPr>
              <w:t>Growth Mindset</w:t>
            </w:r>
          </w:p>
          <w:p w:rsidR="00C91104" w:rsidRPr="00C91104" w:rsidRDefault="00C91104" w:rsidP="00C91104">
            <w:pPr>
              <w:pStyle w:val="NormalWeb"/>
              <w:spacing w:before="0" w:beforeAutospacing="0" w:after="0" w:afterAutospacing="0"/>
              <w:jc w:val="center"/>
              <w:textAlignment w:val="top"/>
              <w:rPr>
                <w:rFonts w:asciiTheme="majorHAnsi" w:hAnsiTheme="majorHAnsi" w:cstheme="majorHAnsi"/>
                <w:color w:val="494949"/>
              </w:rPr>
            </w:pPr>
          </w:p>
        </w:tc>
      </w:tr>
      <w:tr w:rsidR="00C91104" w:rsidTr="00856B34">
        <w:trPr>
          <w:trHeight w:val="793"/>
        </w:trPr>
        <w:tc>
          <w:tcPr>
            <w:tcW w:w="4583" w:type="dxa"/>
          </w:tcPr>
          <w:p w:rsidR="00C91104" w:rsidRPr="000B0BD3" w:rsidRDefault="00C91104" w:rsidP="00C91104">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like my work to be easy</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c>
          <w:tcPr>
            <w:tcW w:w="4583" w:type="dxa"/>
          </w:tcPr>
          <w:p w:rsidR="003F074F" w:rsidRPr="000B0BD3" w:rsidRDefault="003F074F" w:rsidP="003F074F">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like my work to be difficult – it means I am learning</w:t>
            </w:r>
            <w:r>
              <w:rPr>
                <w:rFonts w:asciiTheme="majorHAnsi" w:hAnsiTheme="majorHAnsi" w:cstheme="majorHAnsi"/>
                <w:color w:val="494949"/>
                <w:bdr w:val="none" w:sz="0" w:space="0" w:color="auto" w:frame="1"/>
              </w:rPr>
              <w:t>.</w:t>
            </w:r>
          </w:p>
          <w:p w:rsidR="00C91104" w:rsidRDefault="00C91104" w:rsidP="003F074F">
            <w:pPr>
              <w:pStyle w:val="NormalWeb"/>
              <w:spacing w:before="0" w:beforeAutospacing="0" w:after="0" w:afterAutospacing="0"/>
              <w:textAlignment w:val="top"/>
              <w:rPr>
                <w:rFonts w:asciiTheme="majorHAnsi" w:hAnsiTheme="majorHAnsi" w:cstheme="majorHAnsi"/>
                <w:color w:val="494949"/>
              </w:rPr>
            </w:pPr>
          </w:p>
        </w:tc>
      </w:tr>
      <w:tr w:rsidR="00C91104" w:rsidTr="00856B34">
        <w:trPr>
          <w:trHeight w:val="533"/>
        </w:trPr>
        <w:tc>
          <w:tcPr>
            <w:tcW w:w="4583" w:type="dxa"/>
          </w:tcPr>
          <w:p w:rsidR="00C91104" w:rsidRPr="000B0BD3" w:rsidRDefault="00C91104" w:rsidP="00C91104">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don’t like to try a challenge</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c>
          <w:tcPr>
            <w:tcW w:w="4583" w:type="dxa"/>
          </w:tcPr>
          <w:p w:rsidR="003F074F" w:rsidRPr="000B0BD3" w:rsidRDefault="003F074F" w:rsidP="003F074F">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love challenges</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r>
      <w:tr w:rsidR="00C91104" w:rsidTr="00856B34">
        <w:trPr>
          <w:trHeight w:val="793"/>
        </w:trPr>
        <w:tc>
          <w:tcPr>
            <w:tcW w:w="4583" w:type="dxa"/>
          </w:tcPr>
          <w:p w:rsidR="00C91104" w:rsidRPr="000B0BD3" w:rsidRDefault="00C91104" w:rsidP="00C91104">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want people to praise me for how clever I am</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c>
          <w:tcPr>
            <w:tcW w:w="4583" w:type="dxa"/>
          </w:tcPr>
          <w:p w:rsidR="003F074F" w:rsidRPr="000B0BD3" w:rsidRDefault="003F074F" w:rsidP="003F074F">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want people to praise me for the effort I put into my work</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r>
      <w:tr w:rsidR="00C91104" w:rsidTr="00856B34">
        <w:trPr>
          <w:trHeight w:val="793"/>
        </w:trPr>
        <w:tc>
          <w:tcPr>
            <w:tcW w:w="4583" w:type="dxa"/>
          </w:tcPr>
          <w:p w:rsidR="00C91104" w:rsidRPr="000B0BD3" w:rsidRDefault="00C91104" w:rsidP="00C91104">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believe I cannot change how clever I am</w:t>
            </w:r>
            <w:r>
              <w:rPr>
                <w:rFonts w:asciiTheme="majorHAnsi" w:hAnsiTheme="majorHAnsi" w:cstheme="majorHAnsi"/>
                <w:color w:val="494949"/>
                <w:bdr w:val="none" w:sz="0" w:space="0" w:color="auto" w:frame="1"/>
              </w:rPr>
              <w:t>.</w:t>
            </w:r>
            <w:r w:rsidRPr="000B0BD3">
              <w:rPr>
                <w:rFonts w:asciiTheme="majorHAnsi" w:hAnsiTheme="majorHAnsi" w:cstheme="majorHAnsi"/>
                <w:color w:val="494949"/>
                <w:bdr w:val="none" w:sz="0" w:space="0" w:color="auto" w:frame="1"/>
              </w:rPr>
              <w:t xml:space="preserve"> </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c>
          <w:tcPr>
            <w:tcW w:w="4583" w:type="dxa"/>
          </w:tcPr>
          <w:p w:rsidR="003F074F" w:rsidRPr="000B0BD3" w:rsidRDefault="003F074F" w:rsidP="003F074F">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believe I can get more intelligent by working hard</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r>
      <w:tr w:rsidR="00C91104" w:rsidTr="00856B34">
        <w:trPr>
          <w:trHeight w:val="806"/>
        </w:trPr>
        <w:tc>
          <w:tcPr>
            <w:tcW w:w="4583" w:type="dxa"/>
          </w:tcPr>
          <w:p w:rsidR="00C91104" w:rsidRPr="000B0BD3" w:rsidRDefault="00C91104" w:rsidP="00C91104">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don’t like to try new things because I won’t be very good at it</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c>
          <w:tcPr>
            <w:tcW w:w="4583" w:type="dxa"/>
          </w:tcPr>
          <w:p w:rsidR="003F074F" w:rsidRPr="000B0BD3" w:rsidRDefault="003F074F" w:rsidP="003F074F">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feel clever when I’m learning something new</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r>
      <w:tr w:rsidR="00C91104" w:rsidTr="00856B34">
        <w:trPr>
          <w:trHeight w:val="519"/>
        </w:trPr>
        <w:tc>
          <w:tcPr>
            <w:tcW w:w="4583" w:type="dxa"/>
          </w:tcPr>
          <w:p w:rsidR="00C91104" w:rsidRPr="000B0BD3" w:rsidRDefault="00C91104" w:rsidP="00C91104">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give up easily</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c>
          <w:tcPr>
            <w:tcW w:w="4583" w:type="dxa"/>
          </w:tcPr>
          <w:p w:rsidR="003F074F" w:rsidRPr="000B0BD3" w:rsidRDefault="003F074F" w:rsidP="003F074F">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never give up</w:t>
            </w:r>
            <w:r>
              <w:rPr>
                <w:rFonts w:asciiTheme="majorHAnsi" w:hAnsiTheme="majorHAnsi" w:cstheme="majorHAnsi"/>
                <w:color w:val="494949"/>
                <w:bdr w:val="none" w:sz="0" w:space="0" w:color="auto" w:frame="1"/>
              </w:rPr>
              <w:t>.</w:t>
            </w:r>
          </w:p>
          <w:p w:rsidR="00C91104" w:rsidRDefault="00C91104" w:rsidP="00E60174">
            <w:pPr>
              <w:pStyle w:val="NormalWeb"/>
              <w:spacing w:before="0" w:beforeAutospacing="0" w:after="0" w:afterAutospacing="0"/>
              <w:textAlignment w:val="top"/>
              <w:rPr>
                <w:rFonts w:asciiTheme="majorHAnsi" w:hAnsiTheme="majorHAnsi" w:cstheme="majorHAnsi"/>
                <w:color w:val="494949"/>
              </w:rPr>
            </w:pPr>
          </w:p>
        </w:tc>
      </w:tr>
      <w:tr w:rsidR="003F074F" w:rsidTr="00856B34">
        <w:trPr>
          <w:trHeight w:val="533"/>
        </w:trPr>
        <w:tc>
          <w:tcPr>
            <w:tcW w:w="4583" w:type="dxa"/>
          </w:tcPr>
          <w:p w:rsidR="003F074F" w:rsidRPr="000B0BD3" w:rsidRDefault="003F074F" w:rsidP="00C91104">
            <w:pPr>
              <w:pStyle w:val="NormalWeb"/>
              <w:spacing w:before="0" w:beforeAutospacing="0" w:after="0" w:afterAutospacing="0"/>
              <w:textAlignment w:val="top"/>
              <w:rPr>
                <w:rFonts w:asciiTheme="majorHAnsi" w:hAnsiTheme="majorHAnsi" w:cstheme="majorHAnsi"/>
                <w:color w:val="494949"/>
                <w:bdr w:val="none" w:sz="0" w:space="0" w:color="auto" w:frame="1"/>
              </w:rPr>
            </w:pPr>
            <w:r>
              <w:rPr>
                <w:rFonts w:asciiTheme="majorHAnsi" w:hAnsiTheme="majorHAnsi" w:cstheme="majorHAnsi"/>
                <w:color w:val="494949"/>
                <w:bdr w:val="none" w:sz="0" w:space="0" w:color="auto" w:frame="1"/>
              </w:rPr>
              <w:t xml:space="preserve">I don’t like making mistakes. </w:t>
            </w:r>
          </w:p>
        </w:tc>
        <w:tc>
          <w:tcPr>
            <w:tcW w:w="4583" w:type="dxa"/>
          </w:tcPr>
          <w:p w:rsidR="003F074F" w:rsidRPr="000B0BD3" w:rsidRDefault="003F074F" w:rsidP="003F074F">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bdr w:val="none" w:sz="0" w:space="0" w:color="auto" w:frame="1"/>
              </w:rPr>
              <w:t>I learn from my mistakes</w:t>
            </w:r>
            <w:r>
              <w:rPr>
                <w:rFonts w:asciiTheme="majorHAnsi" w:hAnsiTheme="majorHAnsi" w:cstheme="majorHAnsi"/>
                <w:color w:val="494949"/>
                <w:bdr w:val="none" w:sz="0" w:space="0" w:color="auto" w:frame="1"/>
              </w:rPr>
              <w:t>.</w:t>
            </w:r>
          </w:p>
          <w:p w:rsidR="003F074F" w:rsidRPr="000B0BD3" w:rsidRDefault="003F074F" w:rsidP="003F074F">
            <w:pPr>
              <w:pStyle w:val="NormalWeb"/>
              <w:spacing w:before="0" w:beforeAutospacing="0" w:after="0" w:afterAutospacing="0"/>
              <w:textAlignment w:val="top"/>
              <w:rPr>
                <w:rFonts w:asciiTheme="majorHAnsi" w:hAnsiTheme="majorHAnsi" w:cstheme="majorHAnsi"/>
                <w:color w:val="494949"/>
                <w:bdr w:val="none" w:sz="0" w:space="0" w:color="auto" w:frame="1"/>
              </w:rPr>
            </w:pPr>
          </w:p>
        </w:tc>
      </w:tr>
    </w:tbl>
    <w:p w:rsidR="00C91104" w:rsidRPr="000B0BD3" w:rsidRDefault="00C91104" w:rsidP="00E60174">
      <w:pPr>
        <w:pStyle w:val="NormalWeb"/>
        <w:spacing w:before="0" w:beforeAutospacing="0" w:after="0" w:afterAutospacing="0"/>
        <w:textAlignment w:val="top"/>
        <w:rPr>
          <w:rFonts w:asciiTheme="majorHAnsi" w:hAnsiTheme="majorHAnsi" w:cstheme="majorHAnsi"/>
          <w:color w:val="494949"/>
        </w:rPr>
      </w:pPr>
    </w:p>
    <w:p w:rsidR="00E60174" w:rsidRPr="000B0BD3" w:rsidRDefault="00E60174" w:rsidP="00E60174">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rPr>
        <w:t> </w:t>
      </w:r>
      <w:r w:rsidRPr="000B0BD3">
        <w:rPr>
          <w:rFonts w:asciiTheme="majorHAnsi" w:hAnsiTheme="majorHAnsi" w:cstheme="majorHAnsi"/>
          <w:color w:val="494949"/>
          <w:bdr w:val="none" w:sz="0" w:space="0" w:color="auto" w:frame="1"/>
        </w:rPr>
        <w:t xml:space="preserve"> </w:t>
      </w:r>
    </w:p>
    <w:p w:rsidR="00EA2DBE" w:rsidRDefault="00E60174" w:rsidP="00EA2DBE">
      <w:pPr>
        <w:pStyle w:val="NormalWeb"/>
        <w:spacing w:before="0" w:beforeAutospacing="0" w:after="0" w:afterAutospacing="0"/>
        <w:textAlignment w:val="top"/>
        <w:rPr>
          <w:rFonts w:asciiTheme="majorHAnsi" w:hAnsiTheme="majorHAnsi" w:cstheme="majorHAnsi"/>
          <w:color w:val="494949"/>
        </w:rPr>
      </w:pPr>
      <w:r w:rsidRPr="000B0BD3">
        <w:rPr>
          <w:rFonts w:asciiTheme="majorHAnsi" w:hAnsiTheme="majorHAnsi" w:cstheme="majorHAnsi"/>
          <w:color w:val="494949"/>
        </w:rPr>
        <w:t> </w:t>
      </w:r>
    </w:p>
    <w:p w:rsidR="00C36B19" w:rsidRPr="00EA2DBE" w:rsidRDefault="00C36B19" w:rsidP="00EA2DBE">
      <w:pPr>
        <w:pStyle w:val="NormalWeb"/>
        <w:spacing w:before="0" w:beforeAutospacing="0" w:after="0" w:afterAutospacing="0"/>
        <w:textAlignment w:val="top"/>
        <w:rPr>
          <w:rFonts w:asciiTheme="majorHAnsi" w:hAnsiTheme="majorHAnsi" w:cstheme="majorHAnsi"/>
          <w:color w:val="494949"/>
        </w:rPr>
      </w:pPr>
      <w:r w:rsidRPr="00755DA9">
        <w:rPr>
          <w:rFonts w:asciiTheme="majorHAnsi" w:hAnsiTheme="majorHAnsi" w:cstheme="majorHAnsi"/>
          <w:b/>
          <w:bCs/>
          <w:color w:val="333333"/>
        </w:rPr>
        <w:t>Top tips for supporting your child at home</w:t>
      </w:r>
    </w:p>
    <w:p w:rsidR="00C36B19" w:rsidRPr="000B0BD3" w:rsidRDefault="00755DA9" w:rsidP="003C7E5E">
      <w:pPr>
        <w:numPr>
          <w:ilvl w:val="0"/>
          <w:numId w:val="2"/>
        </w:numPr>
        <w:spacing w:before="280" w:after="100" w:afterAutospacing="1" w:line="240" w:lineRule="auto"/>
        <w:ind w:left="600" w:right="600"/>
        <w:rPr>
          <w:rFonts w:asciiTheme="majorHAnsi" w:eastAsia="Times New Roman" w:hAnsiTheme="majorHAnsi" w:cstheme="majorHAnsi"/>
          <w:color w:val="333333"/>
          <w:sz w:val="24"/>
          <w:szCs w:val="24"/>
          <w:lang w:eastAsia="en-GB"/>
        </w:rPr>
      </w:pPr>
      <w:r w:rsidRPr="00755DA9">
        <w:rPr>
          <w:rFonts w:asciiTheme="majorHAnsi" w:eastAsia="Times New Roman" w:hAnsiTheme="majorHAnsi" w:cstheme="majorHAnsi"/>
          <w:color w:val="333333"/>
          <w:sz w:val="24"/>
          <w:szCs w:val="24"/>
          <w:lang w:eastAsia="en-GB"/>
        </w:rPr>
        <w:t>Praise the amount of effort your child is putting into things r</w:t>
      </w:r>
      <w:r w:rsidR="00C36B19" w:rsidRPr="000B0BD3">
        <w:rPr>
          <w:rFonts w:asciiTheme="majorHAnsi" w:eastAsia="Times New Roman" w:hAnsiTheme="majorHAnsi" w:cstheme="majorHAnsi"/>
          <w:color w:val="333333"/>
          <w:sz w:val="24"/>
          <w:szCs w:val="24"/>
          <w:lang w:eastAsia="en-GB"/>
        </w:rPr>
        <w:t>ather than how clever they are</w:t>
      </w:r>
      <w:r w:rsidR="00EA2DBE">
        <w:rPr>
          <w:rFonts w:asciiTheme="majorHAnsi" w:eastAsia="Times New Roman" w:hAnsiTheme="majorHAnsi" w:cstheme="majorHAnsi"/>
          <w:color w:val="333333"/>
          <w:sz w:val="24"/>
          <w:szCs w:val="24"/>
          <w:lang w:eastAsia="en-GB"/>
        </w:rPr>
        <w:t>.</w:t>
      </w:r>
    </w:p>
    <w:p w:rsidR="00755DA9" w:rsidRPr="00755DA9" w:rsidRDefault="00755DA9" w:rsidP="003C7E5E">
      <w:pPr>
        <w:numPr>
          <w:ilvl w:val="0"/>
          <w:numId w:val="2"/>
        </w:numPr>
        <w:spacing w:before="280" w:after="100" w:afterAutospacing="1" w:line="240" w:lineRule="auto"/>
        <w:ind w:left="600" w:right="600"/>
        <w:rPr>
          <w:rFonts w:asciiTheme="majorHAnsi" w:eastAsia="Times New Roman" w:hAnsiTheme="majorHAnsi" w:cstheme="majorHAnsi"/>
          <w:color w:val="333333"/>
          <w:sz w:val="24"/>
          <w:szCs w:val="24"/>
          <w:lang w:eastAsia="en-GB"/>
        </w:rPr>
      </w:pPr>
      <w:r w:rsidRPr="00755DA9">
        <w:rPr>
          <w:rFonts w:asciiTheme="majorHAnsi" w:eastAsia="Times New Roman" w:hAnsiTheme="majorHAnsi" w:cstheme="majorHAnsi"/>
          <w:color w:val="333333"/>
          <w:sz w:val="24"/>
          <w:szCs w:val="24"/>
          <w:lang w:eastAsia="en-GB"/>
        </w:rPr>
        <w:t xml:space="preserve">Talk to your children about their brain being like a muscle - the more they use it, the stronger it gets (and the more connections are made in your brain). </w:t>
      </w:r>
    </w:p>
    <w:p w:rsidR="00755DA9" w:rsidRPr="00755DA9" w:rsidRDefault="00755DA9" w:rsidP="00755DA9">
      <w:pPr>
        <w:numPr>
          <w:ilvl w:val="0"/>
          <w:numId w:val="2"/>
        </w:numPr>
        <w:spacing w:before="280" w:after="100" w:afterAutospacing="1" w:line="240" w:lineRule="auto"/>
        <w:ind w:left="600" w:right="600"/>
        <w:rPr>
          <w:rFonts w:asciiTheme="majorHAnsi" w:eastAsia="Times New Roman" w:hAnsiTheme="majorHAnsi" w:cstheme="majorHAnsi"/>
          <w:color w:val="333333"/>
          <w:sz w:val="24"/>
          <w:szCs w:val="24"/>
          <w:lang w:eastAsia="en-GB"/>
        </w:rPr>
      </w:pPr>
      <w:r w:rsidRPr="00755DA9">
        <w:rPr>
          <w:rFonts w:asciiTheme="majorHAnsi" w:eastAsia="Times New Roman" w:hAnsiTheme="majorHAnsi" w:cstheme="majorHAnsi"/>
          <w:color w:val="333333"/>
          <w:sz w:val="24"/>
          <w:szCs w:val="24"/>
          <w:lang w:eastAsia="en-GB"/>
        </w:rPr>
        <w:t xml:space="preserve">Encourage your children to not give up if they are finding something difficult; instead encourage them to embrace challenges. </w:t>
      </w:r>
    </w:p>
    <w:p w:rsidR="00755DA9" w:rsidRPr="00755DA9" w:rsidRDefault="00755DA9" w:rsidP="00755DA9">
      <w:pPr>
        <w:numPr>
          <w:ilvl w:val="0"/>
          <w:numId w:val="2"/>
        </w:numPr>
        <w:spacing w:before="280" w:after="100" w:afterAutospacing="1" w:line="240" w:lineRule="auto"/>
        <w:ind w:left="600" w:right="600"/>
        <w:rPr>
          <w:rFonts w:asciiTheme="majorHAnsi" w:eastAsia="Times New Roman" w:hAnsiTheme="majorHAnsi" w:cstheme="majorHAnsi"/>
          <w:color w:val="333333"/>
          <w:sz w:val="24"/>
          <w:szCs w:val="24"/>
          <w:lang w:eastAsia="en-GB"/>
        </w:rPr>
      </w:pPr>
      <w:r w:rsidRPr="00755DA9">
        <w:rPr>
          <w:rFonts w:asciiTheme="majorHAnsi" w:eastAsia="Times New Roman" w:hAnsiTheme="majorHAnsi" w:cstheme="majorHAnsi"/>
          <w:color w:val="333333"/>
          <w:sz w:val="24"/>
          <w:szCs w:val="24"/>
          <w:lang w:eastAsia="en-GB"/>
        </w:rPr>
        <w:t xml:space="preserve">Challenge your children to try something new or challenging. Remind them that it will 'develop connections in their brains'. </w:t>
      </w:r>
    </w:p>
    <w:p w:rsidR="00982DDC" w:rsidRPr="00856B34" w:rsidRDefault="00755DA9" w:rsidP="00856B34">
      <w:pPr>
        <w:numPr>
          <w:ilvl w:val="0"/>
          <w:numId w:val="2"/>
        </w:numPr>
        <w:spacing w:before="280" w:after="100" w:afterAutospacing="1" w:line="240" w:lineRule="auto"/>
        <w:ind w:left="600" w:right="600"/>
        <w:rPr>
          <w:rFonts w:asciiTheme="majorHAnsi" w:eastAsia="Times New Roman" w:hAnsiTheme="majorHAnsi" w:cstheme="majorHAnsi"/>
          <w:color w:val="333333"/>
          <w:sz w:val="24"/>
          <w:szCs w:val="24"/>
          <w:lang w:eastAsia="en-GB"/>
        </w:rPr>
      </w:pPr>
      <w:r w:rsidRPr="00755DA9">
        <w:rPr>
          <w:rFonts w:asciiTheme="majorHAnsi" w:eastAsia="Times New Roman" w:hAnsiTheme="majorHAnsi" w:cstheme="majorHAnsi"/>
          <w:color w:val="333333"/>
          <w:sz w:val="24"/>
          <w:szCs w:val="24"/>
          <w:lang w:eastAsia="en-GB"/>
        </w:rPr>
        <w:t>Be a growth mindset role model</w:t>
      </w:r>
      <w:r w:rsidR="00856B34">
        <w:rPr>
          <w:rFonts w:asciiTheme="majorHAnsi" w:eastAsia="Times New Roman" w:hAnsiTheme="majorHAnsi" w:cstheme="majorHAnsi"/>
          <w:color w:val="333333"/>
          <w:sz w:val="24"/>
          <w:szCs w:val="24"/>
          <w:lang w:eastAsia="en-GB"/>
        </w:rPr>
        <w:t>.</w:t>
      </w:r>
      <w:r w:rsidRPr="00755DA9">
        <w:rPr>
          <w:rFonts w:asciiTheme="majorHAnsi" w:eastAsia="Times New Roman" w:hAnsiTheme="majorHAnsi" w:cstheme="majorHAnsi"/>
          <w:color w:val="333333"/>
          <w:sz w:val="24"/>
          <w:szCs w:val="24"/>
          <w:lang w:eastAsia="en-GB"/>
        </w:rPr>
        <w:t xml:space="preserve"> Make sure you’re sending the right message –</w:t>
      </w:r>
      <w:r w:rsidR="00856B34">
        <w:rPr>
          <w:rFonts w:asciiTheme="majorHAnsi" w:eastAsia="Times New Roman" w:hAnsiTheme="majorHAnsi" w:cstheme="majorHAnsi"/>
          <w:color w:val="333333"/>
          <w:sz w:val="24"/>
          <w:szCs w:val="24"/>
          <w:lang w:eastAsia="en-GB"/>
        </w:rPr>
        <w:t>t</w:t>
      </w:r>
      <w:r w:rsidRPr="00755DA9">
        <w:rPr>
          <w:rFonts w:asciiTheme="majorHAnsi" w:eastAsia="Times New Roman" w:hAnsiTheme="majorHAnsi" w:cstheme="majorHAnsi"/>
          <w:color w:val="333333"/>
          <w:sz w:val="24"/>
          <w:szCs w:val="24"/>
          <w:lang w:eastAsia="en-GB"/>
        </w:rPr>
        <w:t xml:space="preserve">ry adding the word 'yet' when your child says they can't do something. </w:t>
      </w:r>
    </w:p>
    <w:sectPr w:rsidR="00982DDC" w:rsidRPr="00856B34" w:rsidSect="00AD1880">
      <w:footerReference w:type="default" r:id="rId9"/>
      <w:pgSz w:w="11906" w:h="16838"/>
      <w:pgMar w:top="1440" w:right="1440" w:bottom="1440" w:left="1440" w:header="708" w:footer="708" w:gutter="0"/>
      <w:pgBorders w:offsetFrom="page">
        <w:top w:val="single" w:sz="24" w:space="24" w:color="92D050"/>
        <w:left w:val="single" w:sz="24" w:space="24" w:color="92D050"/>
        <w:bottom w:val="single" w:sz="24" w:space="24" w:color="92D050"/>
        <w:right w:val="single" w:sz="24" w:space="24" w:color="92D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B34" w:rsidRDefault="00856B34" w:rsidP="004E31C6">
      <w:pPr>
        <w:spacing w:after="0" w:line="240" w:lineRule="auto"/>
      </w:pPr>
      <w:r>
        <w:separator/>
      </w:r>
    </w:p>
  </w:endnote>
  <w:endnote w:type="continuationSeparator" w:id="0">
    <w:p w:rsidR="00856B34" w:rsidRDefault="00856B34" w:rsidP="004E3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7930556"/>
      <w:docPartObj>
        <w:docPartGallery w:val="Page Numbers (Bottom of Page)"/>
        <w:docPartUnique/>
      </w:docPartObj>
    </w:sdtPr>
    <w:sdtEndPr>
      <w:rPr>
        <w:noProof/>
      </w:rPr>
    </w:sdtEndPr>
    <w:sdtContent>
      <w:p w:rsidR="00856B34" w:rsidRDefault="00856B34">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856B34" w:rsidRDefault="00856B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B34" w:rsidRDefault="00856B34" w:rsidP="004E31C6">
      <w:pPr>
        <w:spacing w:after="0" w:line="240" w:lineRule="auto"/>
      </w:pPr>
      <w:r>
        <w:separator/>
      </w:r>
    </w:p>
  </w:footnote>
  <w:footnote w:type="continuationSeparator" w:id="0">
    <w:p w:rsidR="00856B34" w:rsidRDefault="00856B34" w:rsidP="004E3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48420E"/>
    <w:multiLevelType w:val="hybridMultilevel"/>
    <w:tmpl w:val="9D90383C"/>
    <w:lvl w:ilvl="0" w:tplc="12A24E3A">
      <w:start w:val="1"/>
      <w:numFmt w:val="decimal"/>
      <w:lvlText w:val="%1."/>
      <w:lvlJc w:val="left"/>
      <w:pPr>
        <w:ind w:left="960" w:hanging="360"/>
      </w:pPr>
      <w:rPr>
        <w:rFonts w:hint="default"/>
        <w:b/>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1" w15:restartNumberingAfterBreak="0">
    <w:nsid w:val="38195D94"/>
    <w:multiLevelType w:val="hybridMultilevel"/>
    <w:tmpl w:val="8F8C5700"/>
    <w:lvl w:ilvl="0" w:tplc="12A24E3A">
      <w:start w:val="1"/>
      <w:numFmt w:val="decimal"/>
      <w:lvlText w:val="%1."/>
      <w:lvlJc w:val="left"/>
      <w:pPr>
        <w:ind w:left="9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DC79C4"/>
    <w:multiLevelType w:val="multilevel"/>
    <w:tmpl w:val="3B3C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AF67A8"/>
    <w:multiLevelType w:val="multilevel"/>
    <w:tmpl w:val="E8FE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7403AC"/>
    <w:multiLevelType w:val="hybridMultilevel"/>
    <w:tmpl w:val="1452D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D4B88"/>
    <w:multiLevelType w:val="multilevel"/>
    <w:tmpl w:val="C650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880"/>
    <w:rsid w:val="00002ADF"/>
    <w:rsid w:val="0002261F"/>
    <w:rsid w:val="00037C02"/>
    <w:rsid w:val="000B0BD3"/>
    <w:rsid w:val="000D6A39"/>
    <w:rsid w:val="00102167"/>
    <w:rsid w:val="001302CF"/>
    <w:rsid w:val="0013765E"/>
    <w:rsid w:val="002172A3"/>
    <w:rsid w:val="002479E2"/>
    <w:rsid w:val="00271CD1"/>
    <w:rsid w:val="003C7E5E"/>
    <w:rsid w:val="003F015D"/>
    <w:rsid w:val="003F074F"/>
    <w:rsid w:val="00411C2F"/>
    <w:rsid w:val="00450296"/>
    <w:rsid w:val="004A0C85"/>
    <w:rsid w:val="004E31C6"/>
    <w:rsid w:val="00556144"/>
    <w:rsid w:val="00587C74"/>
    <w:rsid w:val="005C36C7"/>
    <w:rsid w:val="00681477"/>
    <w:rsid w:val="006C17CF"/>
    <w:rsid w:val="00731F28"/>
    <w:rsid w:val="00744D68"/>
    <w:rsid w:val="00755DA9"/>
    <w:rsid w:val="007A673B"/>
    <w:rsid w:val="00856B34"/>
    <w:rsid w:val="00877237"/>
    <w:rsid w:val="00877AEB"/>
    <w:rsid w:val="00885A0B"/>
    <w:rsid w:val="008C19AE"/>
    <w:rsid w:val="008D7C96"/>
    <w:rsid w:val="00944738"/>
    <w:rsid w:val="00982DDC"/>
    <w:rsid w:val="0098307E"/>
    <w:rsid w:val="0098362F"/>
    <w:rsid w:val="00A2683A"/>
    <w:rsid w:val="00A37D0F"/>
    <w:rsid w:val="00AD1880"/>
    <w:rsid w:val="00B003C8"/>
    <w:rsid w:val="00B2301D"/>
    <w:rsid w:val="00BB5C6A"/>
    <w:rsid w:val="00C36B19"/>
    <w:rsid w:val="00C87EC4"/>
    <w:rsid w:val="00C91104"/>
    <w:rsid w:val="00CB1BFD"/>
    <w:rsid w:val="00CD29C5"/>
    <w:rsid w:val="00CF2D58"/>
    <w:rsid w:val="00D0098C"/>
    <w:rsid w:val="00E101A7"/>
    <w:rsid w:val="00E3377A"/>
    <w:rsid w:val="00E60174"/>
    <w:rsid w:val="00EA2DBE"/>
    <w:rsid w:val="00EA5280"/>
    <w:rsid w:val="00ED0286"/>
    <w:rsid w:val="00EE544B"/>
    <w:rsid w:val="00F4150A"/>
    <w:rsid w:val="00F81A36"/>
    <w:rsid w:val="00F84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6D114"/>
  <w15:docId w15:val="{DF7F139E-83B4-44FA-B086-3FDF39458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18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60174"/>
    <w:rPr>
      <w:b/>
      <w:bCs/>
    </w:rPr>
  </w:style>
  <w:style w:type="paragraph" w:styleId="ListParagraph">
    <w:name w:val="List Paragraph"/>
    <w:basedOn w:val="Normal"/>
    <w:uiPriority w:val="34"/>
    <w:qFormat/>
    <w:rsid w:val="00102167"/>
    <w:pPr>
      <w:ind w:left="720"/>
      <w:contextualSpacing/>
    </w:pPr>
  </w:style>
  <w:style w:type="paragraph" w:styleId="Header">
    <w:name w:val="header"/>
    <w:basedOn w:val="Normal"/>
    <w:link w:val="HeaderChar"/>
    <w:uiPriority w:val="99"/>
    <w:unhideWhenUsed/>
    <w:rsid w:val="004E3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1C6"/>
  </w:style>
  <w:style w:type="paragraph" w:styleId="Footer">
    <w:name w:val="footer"/>
    <w:basedOn w:val="Normal"/>
    <w:link w:val="FooterChar"/>
    <w:uiPriority w:val="99"/>
    <w:unhideWhenUsed/>
    <w:rsid w:val="004E3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1C6"/>
  </w:style>
  <w:style w:type="character" w:styleId="Hyperlink">
    <w:name w:val="Hyperlink"/>
    <w:basedOn w:val="DefaultParagraphFont"/>
    <w:uiPriority w:val="99"/>
    <w:unhideWhenUsed/>
    <w:rsid w:val="004E31C6"/>
    <w:rPr>
      <w:color w:val="0563C1" w:themeColor="hyperlink"/>
      <w:u w:val="single"/>
    </w:rPr>
  </w:style>
  <w:style w:type="table" w:styleId="TableGrid">
    <w:name w:val="Table Grid"/>
    <w:basedOn w:val="TableNormal"/>
    <w:uiPriority w:val="39"/>
    <w:rsid w:val="00C91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9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19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537040">
      <w:bodyDiv w:val="1"/>
      <w:marLeft w:val="0"/>
      <w:marRight w:val="0"/>
      <w:marTop w:val="0"/>
      <w:marBottom w:val="0"/>
      <w:divBdr>
        <w:top w:val="none" w:sz="0" w:space="0" w:color="auto"/>
        <w:left w:val="none" w:sz="0" w:space="0" w:color="auto"/>
        <w:bottom w:val="none" w:sz="0" w:space="0" w:color="auto"/>
        <w:right w:val="none" w:sz="0" w:space="0" w:color="auto"/>
      </w:divBdr>
    </w:div>
    <w:div w:id="449476867">
      <w:bodyDiv w:val="1"/>
      <w:marLeft w:val="0"/>
      <w:marRight w:val="0"/>
      <w:marTop w:val="0"/>
      <w:marBottom w:val="0"/>
      <w:divBdr>
        <w:top w:val="none" w:sz="0" w:space="0" w:color="auto"/>
        <w:left w:val="none" w:sz="0" w:space="0" w:color="auto"/>
        <w:bottom w:val="none" w:sz="0" w:space="0" w:color="auto"/>
        <w:right w:val="none" w:sz="0" w:space="0" w:color="auto"/>
      </w:divBdr>
    </w:div>
    <w:div w:id="673456203">
      <w:bodyDiv w:val="1"/>
      <w:marLeft w:val="0"/>
      <w:marRight w:val="0"/>
      <w:marTop w:val="0"/>
      <w:marBottom w:val="0"/>
      <w:divBdr>
        <w:top w:val="none" w:sz="0" w:space="0" w:color="auto"/>
        <w:left w:val="none" w:sz="0" w:space="0" w:color="auto"/>
        <w:bottom w:val="none" w:sz="0" w:space="0" w:color="auto"/>
        <w:right w:val="none" w:sz="0" w:space="0" w:color="auto"/>
      </w:divBdr>
    </w:div>
    <w:div w:id="822090372">
      <w:bodyDiv w:val="1"/>
      <w:marLeft w:val="0"/>
      <w:marRight w:val="0"/>
      <w:marTop w:val="0"/>
      <w:marBottom w:val="0"/>
      <w:divBdr>
        <w:top w:val="none" w:sz="0" w:space="0" w:color="auto"/>
        <w:left w:val="none" w:sz="0" w:space="0" w:color="auto"/>
        <w:bottom w:val="none" w:sz="0" w:space="0" w:color="auto"/>
        <w:right w:val="none" w:sz="0" w:space="0" w:color="auto"/>
      </w:divBdr>
    </w:div>
    <w:div w:id="1040083140">
      <w:bodyDiv w:val="1"/>
      <w:marLeft w:val="0"/>
      <w:marRight w:val="0"/>
      <w:marTop w:val="0"/>
      <w:marBottom w:val="0"/>
      <w:divBdr>
        <w:top w:val="none" w:sz="0" w:space="0" w:color="auto"/>
        <w:left w:val="none" w:sz="0" w:space="0" w:color="auto"/>
        <w:bottom w:val="none" w:sz="0" w:space="0" w:color="auto"/>
        <w:right w:val="none" w:sz="0" w:space="0" w:color="auto"/>
      </w:divBdr>
    </w:div>
    <w:div w:id="1268587617">
      <w:bodyDiv w:val="1"/>
      <w:marLeft w:val="0"/>
      <w:marRight w:val="0"/>
      <w:marTop w:val="0"/>
      <w:marBottom w:val="0"/>
      <w:divBdr>
        <w:top w:val="none" w:sz="0" w:space="0" w:color="auto"/>
        <w:left w:val="none" w:sz="0" w:space="0" w:color="auto"/>
        <w:bottom w:val="none" w:sz="0" w:space="0" w:color="auto"/>
        <w:right w:val="none" w:sz="0" w:space="0" w:color="auto"/>
      </w:divBdr>
    </w:div>
    <w:div w:id="1857230300">
      <w:bodyDiv w:val="1"/>
      <w:marLeft w:val="0"/>
      <w:marRight w:val="0"/>
      <w:marTop w:val="0"/>
      <w:marBottom w:val="0"/>
      <w:divBdr>
        <w:top w:val="none" w:sz="0" w:space="0" w:color="auto"/>
        <w:left w:val="none" w:sz="0" w:space="0" w:color="auto"/>
        <w:bottom w:val="none" w:sz="0" w:space="0" w:color="auto"/>
        <w:right w:val="none" w:sz="0" w:space="0" w:color="auto"/>
      </w:divBdr>
    </w:div>
    <w:div w:id="190437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1B98F4E60CA54485491333E44F02F5" ma:contentTypeVersion="14" ma:contentTypeDescription="Create a new document." ma:contentTypeScope="" ma:versionID="0baf2d0bd171281a78a598004b08a259">
  <xsd:schema xmlns:xsd="http://www.w3.org/2001/XMLSchema" xmlns:xs="http://www.w3.org/2001/XMLSchema" xmlns:p="http://schemas.microsoft.com/office/2006/metadata/properties" xmlns:ns2="91aa9a5a-fa42-4ca6-9897-aa4c26928fe4" xmlns:ns3="4d19ac72-77c4-4ddd-ba77-9f226afb8e28" targetNamespace="http://schemas.microsoft.com/office/2006/metadata/properties" ma:root="true" ma:fieldsID="6d099d483dcb3b026ace8aa9bb807d04" ns2:_="" ns3:_="">
    <xsd:import namespace="91aa9a5a-fa42-4ca6-9897-aa4c26928fe4"/>
    <xsd:import namespace="4d19ac72-77c4-4ddd-ba77-9f226afb8e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aa9a5a-fa42-4ca6-9897-aa4c26928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cef34b9-7001-44d0-90dc-9cd15000d24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d19ac72-77c4-4ddd-ba77-9f226afb8e2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7b70f0f-8486-43fc-a31e-3046ecf1751d}" ma:internalName="TaxCatchAll" ma:showField="CatchAllData" ma:web="4d19ac72-77c4-4ddd-ba77-9f226afb8e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d19ac72-77c4-4ddd-ba77-9f226afb8e28" xsi:nil="true"/>
    <lcf76f155ced4ddcb4097134ff3c332f xmlns="91aa9a5a-fa42-4ca6-9897-aa4c26928fe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546A39-449A-4A66-BD40-80A934C83BE2}"/>
</file>

<file path=customXml/itemProps2.xml><?xml version="1.0" encoding="utf-8"?>
<ds:datastoreItem xmlns:ds="http://schemas.openxmlformats.org/officeDocument/2006/customXml" ds:itemID="{24C23BBC-DDE7-4D7D-882B-B696A637922D}"/>
</file>

<file path=customXml/itemProps3.xml><?xml version="1.0" encoding="utf-8"?>
<ds:datastoreItem xmlns:ds="http://schemas.openxmlformats.org/officeDocument/2006/customXml" ds:itemID="{1A0D5D8B-56D8-4FDE-BD44-DE1D6B98EC89}"/>
</file>

<file path=docProps/app.xml><?xml version="1.0" encoding="utf-8"?>
<Properties xmlns="http://schemas.openxmlformats.org/officeDocument/2006/extended-properties" xmlns:vt="http://schemas.openxmlformats.org/officeDocument/2006/docPropsVTypes">
  <Template>Normal</Template>
  <TotalTime>1</TotalTime>
  <Pages>2</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Clare Corbett</cp:lastModifiedBy>
  <cp:revision>3</cp:revision>
  <cp:lastPrinted>2021-11-10T11:23:00Z</cp:lastPrinted>
  <dcterms:created xsi:type="dcterms:W3CDTF">2024-06-18T13:24:00Z</dcterms:created>
  <dcterms:modified xsi:type="dcterms:W3CDTF">2024-06-25T13:01:00Z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0x010100951B98F4E60CA54485491333E44F02F5</vt:lpwstr>
  </property>
  <property fmtid="{D5CDD505-2E9C-101B-9397-08002B2CF9AE}" pid="3" name="Order">
    <vt:r8>6895200</vt:r8>
  </property>
</Properties>
</file>